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7F" w:rsidRDefault="00E9637F"/>
    <w:p w:rsidR="00E9637F" w:rsidRDefault="00E9637F"/>
    <w:tbl>
      <w:tblPr>
        <w:tblStyle w:val="TableNormal"/>
        <w:tblW w:w="978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3"/>
        <w:gridCol w:w="6130"/>
      </w:tblGrid>
      <w:tr w:rsidR="004E60F5" w:rsidTr="00E9637F">
        <w:trPr>
          <w:trHeight w:val="342"/>
        </w:trPr>
        <w:tc>
          <w:tcPr>
            <w:tcW w:w="9783" w:type="dxa"/>
            <w:gridSpan w:val="2"/>
          </w:tcPr>
          <w:p w:rsidR="004E60F5" w:rsidRDefault="004E60F5" w:rsidP="00624AE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Titolo</w:t>
            </w:r>
            <w:proofErr w:type="spellEnd"/>
            <w:r>
              <w:rPr>
                <w:sz w:val="28"/>
              </w:rPr>
              <w:t xml:space="preserve"> UDA:</w:t>
            </w:r>
            <w:r>
              <w:rPr>
                <w:sz w:val="28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8"/>
                <w:shd w:val="clear" w:color="auto" w:fill="FFFF00"/>
              </w:rPr>
              <w:t>Emozioni</w:t>
            </w:r>
            <w:proofErr w:type="spellEnd"/>
            <w:r w:rsidR="00E9637F">
              <w:rPr>
                <w:sz w:val="28"/>
                <w:shd w:val="clear" w:color="auto" w:fill="FFFF00"/>
              </w:rPr>
              <w:t xml:space="preserve"> inclusive</w:t>
            </w:r>
          </w:p>
        </w:tc>
      </w:tr>
      <w:tr w:rsidR="00E9637F" w:rsidTr="00E9637F">
        <w:trPr>
          <w:trHeight w:val="342"/>
        </w:trPr>
        <w:tc>
          <w:tcPr>
            <w:tcW w:w="9783" w:type="dxa"/>
            <w:gridSpan w:val="2"/>
          </w:tcPr>
          <w:p w:rsidR="00E9637F" w:rsidRDefault="00E9637F" w:rsidP="00E9637F">
            <w:pPr>
              <w:pStyle w:val="TableParagraph"/>
              <w:spacing w:line="322" w:lineRule="exact"/>
              <w:rPr>
                <w:sz w:val="28"/>
              </w:rPr>
            </w:pPr>
          </w:p>
        </w:tc>
      </w:tr>
      <w:tr w:rsidR="004E60F5" w:rsidTr="00E9637F">
        <w:trPr>
          <w:trHeight w:val="1342"/>
        </w:trPr>
        <w:tc>
          <w:tcPr>
            <w:tcW w:w="3653" w:type="dxa"/>
          </w:tcPr>
          <w:p w:rsidR="004E60F5" w:rsidRDefault="004E60F5" w:rsidP="00624AE4">
            <w:pPr>
              <w:pStyle w:val="TableParagraph"/>
              <w:spacing w:line="266" w:lineRule="exact"/>
              <w:ind w:left="107"/>
            </w:pPr>
            <w:proofErr w:type="spellStart"/>
            <w:r>
              <w:t>Motivazione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proposta</w:t>
            </w:r>
            <w:proofErr w:type="spellEnd"/>
          </w:p>
        </w:tc>
        <w:tc>
          <w:tcPr>
            <w:tcW w:w="6130" w:type="dxa"/>
          </w:tcPr>
          <w:p w:rsidR="004E60F5" w:rsidRDefault="004E60F5" w:rsidP="00624AE4">
            <w:pPr>
              <w:pStyle w:val="TableParagraph"/>
              <w:ind w:left="106" w:right="144"/>
            </w:pPr>
            <w:proofErr w:type="spellStart"/>
            <w:r>
              <w:t>Guidare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bambino in un </w:t>
            </w:r>
            <w:proofErr w:type="spellStart"/>
            <w:r>
              <w:t>percorso</w:t>
            </w:r>
            <w:proofErr w:type="spellEnd"/>
            <w:r>
              <w:t xml:space="preserve"> “</w:t>
            </w:r>
            <w:proofErr w:type="spellStart"/>
            <w:r>
              <w:t>emozionante</w:t>
            </w:r>
            <w:proofErr w:type="spellEnd"/>
            <w:r>
              <w:t xml:space="preserve">” dove </w:t>
            </w:r>
            <w:proofErr w:type="spellStart"/>
            <w:r>
              <w:t>attraverso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giochi</w:t>
            </w:r>
            <w:proofErr w:type="spellEnd"/>
            <w:r>
              <w:t xml:space="preserve"> </w:t>
            </w:r>
            <w:proofErr w:type="spellStart"/>
            <w:r>
              <w:t>eseguiti</w:t>
            </w:r>
            <w:proofErr w:type="spellEnd"/>
            <w:r>
              <w:t xml:space="preserve">, le </w:t>
            </w:r>
            <w:proofErr w:type="spellStart"/>
            <w:r>
              <w:t>storie</w:t>
            </w:r>
            <w:proofErr w:type="spellEnd"/>
            <w:r>
              <w:t xml:space="preserve"> e le </w:t>
            </w:r>
            <w:proofErr w:type="spellStart"/>
            <w:r>
              <w:t>poesie</w:t>
            </w:r>
            <w:proofErr w:type="spellEnd"/>
            <w:r>
              <w:t xml:space="preserve"> </w:t>
            </w:r>
            <w:proofErr w:type="spellStart"/>
            <w:r>
              <w:t>lette</w:t>
            </w:r>
            <w:proofErr w:type="spellEnd"/>
            <w:r>
              <w:t xml:space="preserve">, le </w:t>
            </w:r>
            <w:proofErr w:type="spellStart"/>
            <w:r>
              <w:t>musiche</w:t>
            </w:r>
            <w:proofErr w:type="spellEnd"/>
            <w:r>
              <w:t xml:space="preserve"> </w:t>
            </w:r>
            <w:proofErr w:type="spellStart"/>
            <w:r>
              <w:t>ascoltate</w:t>
            </w:r>
            <w:proofErr w:type="spellEnd"/>
            <w:r>
              <w:t xml:space="preserve"> e le </w:t>
            </w:r>
            <w:proofErr w:type="spellStart"/>
            <w:r>
              <w:t>situazioni</w:t>
            </w:r>
            <w:proofErr w:type="spellEnd"/>
            <w:r>
              <w:t xml:space="preserve"> </w:t>
            </w:r>
            <w:proofErr w:type="spellStart"/>
            <w:r>
              <w:t>quotidiane</w:t>
            </w:r>
            <w:proofErr w:type="spellEnd"/>
            <w:r>
              <w:t xml:space="preserve"> </w:t>
            </w:r>
            <w:proofErr w:type="spellStart"/>
            <w:r>
              <w:t>vissute</w:t>
            </w:r>
            <w:proofErr w:type="spellEnd"/>
            <w:r>
              <w:t xml:space="preserve">, </w:t>
            </w:r>
            <w:proofErr w:type="spellStart"/>
            <w:r>
              <w:t>impari</w:t>
            </w:r>
            <w:proofErr w:type="spellEnd"/>
            <w:r>
              <w:t xml:space="preserve"> a </w:t>
            </w:r>
            <w:proofErr w:type="spellStart"/>
            <w:r>
              <w:t>conoscere</w:t>
            </w:r>
            <w:proofErr w:type="spellEnd"/>
            <w:r>
              <w:t xml:space="preserve"> e </w:t>
            </w: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linguaggio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emozioni</w:t>
            </w:r>
            <w:proofErr w:type="spellEnd"/>
            <w:r>
              <w:t>.</w:t>
            </w:r>
          </w:p>
        </w:tc>
      </w:tr>
      <w:tr w:rsidR="004E60F5" w:rsidTr="00753578">
        <w:trPr>
          <w:trHeight w:val="5196"/>
        </w:trPr>
        <w:tc>
          <w:tcPr>
            <w:tcW w:w="3653" w:type="dxa"/>
          </w:tcPr>
          <w:p w:rsidR="004E60F5" w:rsidRDefault="004E60F5" w:rsidP="00624AE4">
            <w:pPr>
              <w:pStyle w:val="TableParagraph"/>
              <w:spacing w:line="242" w:lineRule="auto"/>
              <w:ind w:left="107" w:right="1175"/>
            </w:pPr>
            <w:proofErr w:type="spellStart"/>
            <w:r>
              <w:t>Competenza</w:t>
            </w:r>
            <w:proofErr w:type="spellEnd"/>
            <w:r>
              <w:t xml:space="preserve"> </w:t>
            </w:r>
            <w:proofErr w:type="spellStart"/>
            <w:r>
              <w:t>disciplinare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riferimento</w:t>
            </w:r>
            <w:proofErr w:type="spellEnd"/>
          </w:p>
        </w:tc>
        <w:tc>
          <w:tcPr>
            <w:tcW w:w="6130" w:type="dxa"/>
          </w:tcPr>
          <w:p w:rsidR="00E9637F" w:rsidRPr="0027135F" w:rsidRDefault="00E9637F" w:rsidP="00624AE4">
            <w:pPr>
              <w:pStyle w:val="TableParagraph"/>
              <w:spacing w:line="266" w:lineRule="exact"/>
              <w:ind w:left="106"/>
              <w:jc w:val="both"/>
            </w:pPr>
            <w:proofErr w:type="spellStart"/>
            <w:r w:rsidRPr="0027135F">
              <w:t>Campi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di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esperienze</w:t>
            </w:r>
            <w:proofErr w:type="spellEnd"/>
            <w:r w:rsidRPr="0027135F">
              <w:t xml:space="preserve">: </w:t>
            </w:r>
            <w:proofErr w:type="spellStart"/>
            <w:r w:rsidRPr="0027135F">
              <w:t>tutti</w:t>
            </w:r>
            <w:proofErr w:type="spellEnd"/>
          </w:p>
          <w:p w:rsidR="004E60F5" w:rsidRPr="0027135F" w:rsidRDefault="004E60F5" w:rsidP="00624AE4">
            <w:pPr>
              <w:pStyle w:val="TableParagraph"/>
              <w:spacing w:line="266" w:lineRule="exact"/>
              <w:ind w:left="106"/>
              <w:jc w:val="both"/>
            </w:pPr>
            <w:r w:rsidRPr="0027135F">
              <w:t xml:space="preserve">Discipline </w:t>
            </w:r>
            <w:proofErr w:type="spellStart"/>
            <w:r w:rsidRPr="0027135F">
              <w:t>di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riferimento</w:t>
            </w:r>
            <w:proofErr w:type="spellEnd"/>
            <w:r w:rsidRPr="0027135F">
              <w:t xml:space="preserve">: </w:t>
            </w:r>
            <w:r w:rsidR="00E9637F" w:rsidRPr="0027135F">
              <w:t xml:space="preserve">arte – </w:t>
            </w:r>
            <w:proofErr w:type="spellStart"/>
            <w:r w:rsidR="00E9637F" w:rsidRPr="0027135F">
              <w:t>musica</w:t>
            </w:r>
            <w:proofErr w:type="spellEnd"/>
            <w:r w:rsidR="00E9637F" w:rsidRPr="0027135F">
              <w:t xml:space="preserve"> - </w:t>
            </w:r>
            <w:proofErr w:type="spellStart"/>
            <w:r w:rsidR="00E9637F" w:rsidRPr="0027135F">
              <w:t>italiano</w:t>
            </w:r>
            <w:proofErr w:type="spellEnd"/>
          </w:p>
          <w:p w:rsidR="004E60F5" w:rsidRPr="0027135F" w:rsidRDefault="004E60F5" w:rsidP="004E60F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3"/>
              <w:ind w:right="151"/>
              <w:jc w:val="both"/>
            </w:pPr>
            <w:proofErr w:type="spellStart"/>
            <w:r w:rsidRPr="0027135F">
              <w:t>Interagire</w:t>
            </w:r>
            <w:proofErr w:type="spellEnd"/>
            <w:r w:rsidRPr="0027135F">
              <w:t xml:space="preserve"> in </w:t>
            </w:r>
            <w:proofErr w:type="spellStart"/>
            <w:r w:rsidRPr="0027135F">
              <w:t>modo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collaborativo</w:t>
            </w:r>
            <w:proofErr w:type="spellEnd"/>
            <w:r w:rsidRPr="0027135F">
              <w:t xml:space="preserve"> in </w:t>
            </w:r>
            <w:proofErr w:type="spellStart"/>
            <w:r w:rsidRPr="0027135F">
              <w:t>una</w:t>
            </w:r>
            <w:proofErr w:type="spellEnd"/>
            <w:r w:rsidRPr="0027135F">
              <w:t xml:space="preserve"> conversazione, in </w:t>
            </w:r>
            <w:proofErr w:type="spellStart"/>
            <w:r w:rsidRPr="0027135F">
              <w:t>una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discussione</w:t>
            </w:r>
            <w:proofErr w:type="spellEnd"/>
            <w:r w:rsidRPr="0027135F">
              <w:t xml:space="preserve">, in un </w:t>
            </w:r>
            <w:proofErr w:type="spellStart"/>
            <w:r w:rsidRPr="0027135F">
              <w:t>dialogo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su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argomenti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di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esperienza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diretta</w:t>
            </w:r>
            <w:proofErr w:type="spellEnd"/>
            <w:r w:rsidRPr="0027135F">
              <w:t xml:space="preserve">, </w:t>
            </w:r>
            <w:proofErr w:type="spellStart"/>
            <w:r w:rsidRPr="0027135F">
              <w:t>formulando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domande</w:t>
            </w:r>
            <w:proofErr w:type="spellEnd"/>
            <w:r w:rsidRPr="0027135F">
              <w:t xml:space="preserve">, </w:t>
            </w:r>
            <w:proofErr w:type="spellStart"/>
            <w:r w:rsidRPr="0027135F">
              <w:t>dando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risposte</w:t>
            </w:r>
            <w:proofErr w:type="spellEnd"/>
            <w:r w:rsidRPr="0027135F">
              <w:t xml:space="preserve"> e</w:t>
            </w:r>
            <w:r w:rsidRPr="0027135F">
              <w:rPr>
                <w:spacing w:val="-30"/>
              </w:rPr>
              <w:t xml:space="preserve"> </w:t>
            </w:r>
            <w:proofErr w:type="spellStart"/>
            <w:r w:rsidRPr="0027135F">
              <w:t>fornendo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spiegazioni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ed</w:t>
            </w:r>
            <w:proofErr w:type="spellEnd"/>
            <w:r w:rsidRPr="0027135F">
              <w:rPr>
                <w:spacing w:val="-4"/>
              </w:rPr>
              <w:t xml:space="preserve"> </w:t>
            </w:r>
            <w:proofErr w:type="spellStart"/>
            <w:r w:rsidRPr="0027135F">
              <w:t>esempi</w:t>
            </w:r>
            <w:proofErr w:type="spellEnd"/>
            <w:r w:rsidRPr="0027135F">
              <w:t>;</w:t>
            </w:r>
          </w:p>
          <w:p w:rsidR="004E60F5" w:rsidRPr="0027135F" w:rsidRDefault="009211B2" w:rsidP="004E60F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right="572"/>
              <w:jc w:val="both"/>
            </w:pPr>
            <w:proofErr w:type="spellStart"/>
            <w:r w:rsidRPr="0027135F">
              <w:t>Produrre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abilità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metafonologiche</w:t>
            </w:r>
            <w:proofErr w:type="spellEnd"/>
            <w:r w:rsidRPr="0027135F">
              <w:t xml:space="preserve"> e </w:t>
            </w:r>
            <w:proofErr w:type="spellStart"/>
            <w:r w:rsidRPr="0027135F">
              <w:t>fonologiche</w:t>
            </w:r>
            <w:proofErr w:type="spellEnd"/>
          </w:p>
          <w:p w:rsidR="004E60F5" w:rsidRPr="0027135F" w:rsidRDefault="004E60F5" w:rsidP="004E60F5">
            <w:pPr>
              <w:pStyle w:val="TableParagraph"/>
              <w:numPr>
                <w:ilvl w:val="1"/>
                <w:numId w:val="2"/>
              </w:numPr>
              <w:tabs>
                <w:tab w:val="left" w:pos="920"/>
              </w:tabs>
              <w:spacing w:line="280" w:lineRule="exact"/>
              <w:jc w:val="both"/>
            </w:pPr>
            <w:proofErr w:type="spellStart"/>
            <w:r w:rsidRPr="0027135F">
              <w:t>Risolvere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situazioni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problematiche</w:t>
            </w:r>
            <w:proofErr w:type="spellEnd"/>
            <w:r w:rsidRPr="0027135F">
              <w:t xml:space="preserve"> in </w:t>
            </w:r>
            <w:proofErr w:type="spellStart"/>
            <w:r w:rsidRPr="0027135F">
              <w:t>contesti</w:t>
            </w:r>
            <w:proofErr w:type="spellEnd"/>
            <w:r w:rsidRPr="0027135F">
              <w:rPr>
                <w:spacing w:val="-8"/>
              </w:rPr>
              <w:t xml:space="preserve"> </w:t>
            </w:r>
            <w:proofErr w:type="spellStart"/>
            <w:r w:rsidRPr="0027135F">
              <w:t>reali</w:t>
            </w:r>
            <w:proofErr w:type="spellEnd"/>
          </w:p>
          <w:p w:rsidR="004E60F5" w:rsidRPr="0027135F" w:rsidRDefault="004E60F5" w:rsidP="004E60F5">
            <w:pPr>
              <w:pStyle w:val="TableParagraph"/>
              <w:numPr>
                <w:ilvl w:val="1"/>
                <w:numId w:val="2"/>
              </w:numPr>
              <w:tabs>
                <w:tab w:val="left" w:pos="967"/>
                <w:tab w:val="left" w:pos="968"/>
              </w:tabs>
              <w:ind w:right="377"/>
            </w:pPr>
            <w:r w:rsidRPr="0027135F">
              <w:tab/>
            </w:r>
            <w:proofErr w:type="spellStart"/>
            <w:r w:rsidRPr="0027135F">
              <w:t>Raccontare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esperienze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personali</w:t>
            </w:r>
            <w:proofErr w:type="spellEnd"/>
            <w:r w:rsidRPr="0027135F">
              <w:t xml:space="preserve"> o </w:t>
            </w:r>
            <w:proofErr w:type="spellStart"/>
            <w:r w:rsidRPr="0027135F">
              <w:t>storie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inventate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organizzando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il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racconto</w:t>
            </w:r>
            <w:proofErr w:type="spellEnd"/>
            <w:r w:rsidRPr="0027135F">
              <w:t xml:space="preserve"> in </w:t>
            </w:r>
            <w:proofErr w:type="spellStart"/>
            <w:r w:rsidRPr="0027135F">
              <w:t>modo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chiaro</w:t>
            </w:r>
            <w:proofErr w:type="spellEnd"/>
            <w:r w:rsidRPr="0027135F">
              <w:t xml:space="preserve">, </w:t>
            </w:r>
            <w:proofErr w:type="spellStart"/>
            <w:r w:rsidRPr="0027135F">
              <w:t>rispettando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l’ordine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cronologico</w:t>
            </w:r>
            <w:proofErr w:type="spellEnd"/>
            <w:r w:rsidRPr="0027135F">
              <w:t xml:space="preserve"> e </w:t>
            </w:r>
            <w:proofErr w:type="spellStart"/>
            <w:r w:rsidRPr="0027135F">
              <w:t>logico</w:t>
            </w:r>
            <w:proofErr w:type="spellEnd"/>
            <w:r w:rsidRPr="0027135F">
              <w:t xml:space="preserve"> e </w:t>
            </w:r>
            <w:proofErr w:type="spellStart"/>
            <w:r w:rsidRPr="0027135F">
              <w:t>inserendo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gli</w:t>
            </w:r>
            <w:proofErr w:type="spellEnd"/>
            <w:r w:rsidRPr="0027135F">
              <w:rPr>
                <w:spacing w:val="-35"/>
              </w:rPr>
              <w:t xml:space="preserve"> </w:t>
            </w:r>
            <w:proofErr w:type="spellStart"/>
            <w:r w:rsidRPr="0027135F">
              <w:t>opportuni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elementi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descrittivi</w:t>
            </w:r>
            <w:proofErr w:type="spellEnd"/>
            <w:r w:rsidRPr="0027135F">
              <w:t xml:space="preserve"> e</w:t>
            </w:r>
            <w:r w:rsidRPr="0027135F">
              <w:rPr>
                <w:spacing w:val="-7"/>
              </w:rPr>
              <w:t xml:space="preserve"> </w:t>
            </w:r>
            <w:proofErr w:type="spellStart"/>
            <w:r w:rsidRPr="0027135F">
              <w:t>informativi</w:t>
            </w:r>
            <w:proofErr w:type="spellEnd"/>
            <w:r w:rsidRPr="0027135F">
              <w:t>;</w:t>
            </w:r>
          </w:p>
          <w:p w:rsidR="004E60F5" w:rsidRPr="0027135F" w:rsidRDefault="004E60F5" w:rsidP="004E60F5">
            <w:pPr>
              <w:pStyle w:val="TableParagraph"/>
              <w:numPr>
                <w:ilvl w:val="1"/>
                <w:numId w:val="2"/>
              </w:numPr>
              <w:tabs>
                <w:tab w:val="left" w:pos="967"/>
                <w:tab w:val="left" w:pos="968"/>
              </w:tabs>
              <w:ind w:right="751"/>
            </w:pPr>
            <w:r w:rsidRPr="0027135F">
              <w:tab/>
            </w:r>
            <w:proofErr w:type="spellStart"/>
            <w:r w:rsidR="009211B2" w:rsidRPr="0027135F">
              <w:t>Riprodurre</w:t>
            </w:r>
            <w:proofErr w:type="spellEnd"/>
            <w:r w:rsidR="009211B2" w:rsidRPr="0027135F">
              <w:t xml:space="preserve"> </w:t>
            </w:r>
            <w:proofErr w:type="spellStart"/>
            <w:r w:rsidR="009211B2" w:rsidRPr="0027135F">
              <w:t>graficamente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sensazioni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ed</w:t>
            </w:r>
            <w:proofErr w:type="spellEnd"/>
            <w:r w:rsidRPr="0027135F">
              <w:rPr>
                <w:spacing w:val="-26"/>
              </w:rPr>
              <w:t xml:space="preserve"> </w:t>
            </w:r>
            <w:proofErr w:type="spellStart"/>
            <w:r w:rsidRPr="0027135F">
              <w:t>emozioni</w:t>
            </w:r>
            <w:proofErr w:type="spellEnd"/>
            <w:r w:rsidRPr="0027135F">
              <w:t>;;</w:t>
            </w:r>
          </w:p>
          <w:p w:rsidR="004E60F5" w:rsidRPr="0027135F" w:rsidRDefault="004E60F5" w:rsidP="004E60F5">
            <w:pPr>
              <w:pStyle w:val="TableParagraph"/>
              <w:numPr>
                <w:ilvl w:val="1"/>
                <w:numId w:val="2"/>
              </w:numPr>
              <w:tabs>
                <w:tab w:val="left" w:pos="1015"/>
                <w:tab w:val="left" w:pos="1016"/>
              </w:tabs>
              <w:ind w:right="207"/>
            </w:pPr>
            <w:r w:rsidRPr="0027135F">
              <w:tab/>
            </w:r>
            <w:proofErr w:type="spellStart"/>
            <w:r w:rsidRPr="0027135F">
              <w:t>Partecipare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attivamente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alle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varie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forme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di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gioco</w:t>
            </w:r>
            <w:proofErr w:type="spellEnd"/>
            <w:r w:rsidRPr="0027135F">
              <w:t xml:space="preserve">, </w:t>
            </w:r>
            <w:proofErr w:type="spellStart"/>
            <w:r w:rsidRPr="0027135F">
              <w:t>organizzate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anche</w:t>
            </w:r>
            <w:proofErr w:type="spellEnd"/>
            <w:r w:rsidRPr="0027135F">
              <w:t xml:space="preserve"> in forma </w:t>
            </w:r>
            <w:proofErr w:type="spellStart"/>
            <w:r w:rsidRPr="0027135F">
              <w:t>di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gara</w:t>
            </w:r>
            <w:proofErr w:type="spellEnd"/>
            <w:r w:rsidRPr="0027135F">
              <w:t xml:space="preserve">, </w:t>
            </w:r>
            <w:proofErr w:type="spellStart"/>
            <w:r w:rsidRPr="0027135F">
              <w:t>collaborando</w:t>
            </w:r>
            <w:proofErr w:type="spellEnd"/>
            <w:r w:rsidRPr="0027135F">
              <w:t xml:space="preserve"> con </w:t>
            </w:r>
            <w:proofErr w:type="spellStart"/>
            <w:r w:rsidRPr="0027135F">
              <w:t>gli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altri</w:t>
            </w:r>
            <w:proofErr w:type="spellEnd"/>
            <w:r w:rsidRPr="0027135F">
              <w:t>.</w:t>
            </w:r>
          </w:p>
          <w:p w:rsidR="004E60F5" w:rsidRPr="0027135F" w:rsidRDefault="004E60F5" w:rsidP="009211B2">
            <w:pPr>
              <w:pStyle w:val="TableParagraph"/>
              <w:tabs>
                <w:tab w:val="left" w:pos="826"/>
                <w:tab w:val="left" w:pos="827"/>
              </w:tabs>
              <w:ind w:right="259"/>
            </w:pPr>
          </w:p>
        </w:tc>
      </w:tr>
      <w:tr w:rsidR="004E60F5" w:rsidTr="00753578">
        <w:trPr>
          <w:trHeight w:val="1698"/>
        </w:trPr>
        <w:tc>
          <w:tcPr>
            <w:tcW w:w="3653" w:type="dxa"/>
          </w:tcPr>
          <w:p w:rsidR="004E60F5" w:rsidRDefault="004E60F5" w:rsidP="00624AE4">
            <w:pPr>
              <w:pStyle w:val="TableParagraph"/>
              <w:spacing w:before="1"/>
              <w:ind w:left="107"/>
            </w:pPr>
            <w:proofErr w:type="spellStart"/>
            <w:r>
              <w:t>Obiettivi</w:t>
            </w:r>
            <w:proofErr w:type="spellEnd"/>
            <w:r>
              <w:t xml:space="preserve"> </w:t>
            </w:r>
            <w:proofErr w:type="spellStart"/>
            <w:r>
              <w:t>specifici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apprendimento</w:t>
            </w:r>
            <w:proofErr w:type="spellEnd"/>
          </w:p>
        </w:tc>
        <w:tc>
          <w:tcPr>
            <w:tcW w:w="6130" w:type="dxa"/>
          </w:tcPr>
          <w:p w:rsidR="004E60F5" w:rsidRPr="0027135F" w:rsidRDefault="004E60F5" w:rsidP="004E60F5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2"/>
              <w:ind w:right="154"/>
            </w:pPr>
            <w:proofErr w:type="spellStart"/>
            <w:r w:rsidRPr="0027135F">
              <w:t>Riconoscere</w:t>
            </w:r>
            <w:proofErr w:type="spellEnd"/>
            <w:r w:rsidRPr="0027135F">
              <w:t xml:space="preserve"> e </w:t>
            </w:r>
            <w:proofErr w:type="spellStart"/>
            <w:r w:rsidRPr="0027135F">
              <w:t>denominare</w:t>
            </w:r>
            <w:proofErr w:type="spellEnd"/>
            <w:r w:rsidR="009211B2" w:rsidRPr="0027135F">
              <w:t xml:space="preserve"> </w:t>
            </w:r>
            <w:proofErr w:type="spellStart"/>
            <w:r w:rsidRPr="0027135F">
              <w:t>stati</w:t>
            </w:r>
            <w:proofErr w:type="spellEnd"/>
            <w:r w:rsidRPr="0027135F">
              <w:rPr>
                <w:spacing w:val="-33"/>
              </w:rPr>
              <w:t xml:space="preserve"> </w:t>
            </w:r>
            <w:proofErr w:type="spellStart"/>
            <w:r w:rsidRPr="0027135F">
              <w:t>d’animo</w:t>
            </w:r>
            <w:proofErr w:type="spellEnd"/>
            <w:r w:rsidRPr="0027135F">
              <w:t xml:space="preserve">, </w:t>
            </w:r>
            <w:proofErr w:type="spellStart"/>
            <w:r w:rsidRPr="0027135F">
              <w:t>emozioni</w:t>
            </w:r>
            <w:proofErr w:type="spellEnd"/>
            <w:r w:rsidRPr="0027135F">
              <w:t>,</w:t>
            </w:r>
          </w:p>
          <w:p w:rsidR="004E60F5" w:rsidRPr="0027135F" w:rsidRDefault="004E60F5" w:rsidP="004E60F5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1"/>
              <w:ind w:right="231"/>
            </w:pPr>
            <w:proofErr w:type="spellStart"/>
            <w:r w:rsidRPr="0027135F">
              <w:t>Ricostruire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verbalmente</w:t>
            </w:r>
            <w:proofErr w:type="spellEnd"/>
            <w:r w:rsidRPr="0027135F">
              <w:t xml:space="preserve"> le </w:t>
            </w:r>
            <w:proofErr w:type="spellStart"/>
            <w:r w:rsidRPr="0027135F">
              <w:t>fasi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di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un’esperienza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vissuta</w:t>
            </w:r>
            <w:proofErr w:type="spellEnd"/>
            <w:r w:rsidRPr="0027135F">
              <w:rPr>
                <w:spacing w:val="-35"/>
              </w:rPr>
              <w:t xml:space="preserve"> </w:t>
            </w:r>
            <w:r w:rsidRPr="0027135F">
              <w:t xml:space="preserve">a </w:t>
            </w:r>
            <w:proofErr w:type="spellStart"/>
            <w:r w:rsidRPr="0027135F">
              <w:t>scuola</w:t>
            </w:r>
            <w:proofErr w:type="spellEnd"/>
            <w:r w:rsidRPr="0027135F">
              <w:t xml:space="preserve"> o in </w:t>
            </w:r>
            <w:proofErr w:type="spellStart"/>
            <w:r w:rsidRPr="0027135F">
              <w:t>altri</w:t>
            </w:r>
            <w:proofErr w:type="spellEnd"/>
            <w:r w:rsidRPr="0027135F">
              <w:rPr>
                <w:spacing w:val="-10"/>
              </w:rPr>
              <w:t xml:space="preserve"> </w:t>
            </w:r>
            <w:proofErr w:type="spellStart"/>
            <w:r w:rsidRPr="0027135F">
              <w:t>contesti</w:t>
            </w:r>
            <w:proofErr w:type="spellEnd"/>
          </w:p>
          <w:p w:rsidR="004E60F5" w:rsidRPr="0027135F" w:rsidRDefault="004E60F5" w:rsidP="004E60F5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507"/>
            </w:pPr>
            <w:proofErr w:type="spellStart"/>
            <w:r w:rsidRPr="0027135F">
              <w:t>Ampliare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il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patrimonio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lessicale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attraverso</w:t>
            </w:r>
            <w:proofErr w:type="spellEnd"/>
            <w:r w:rsidRPr="0027135F">
              <w:rPr>
                <w:spacing w:val="-26"/>
              </w:rPr>
              <w:t xml:space="preserve"> </w:t>
            </w:r>
            <w:r w:rsidR="00E9637F" w:rsidRPr="0027135F">
              <w:rPr>
                <w:spacing w:val="-26"/>
              </w:rPr>
              <w:t xml:space="preserve"> </w:t>
            </w:r>
            <w:proofErr w:type="spellStart"/>
            <w:r w:rsidRPr="0027135F">
              <w:t>esperienze</w:t>
            </w:r>
            <w:proofErr w:type="spellEnd"/>
            <w:r w:rsidRPr="0027135F">
              <w:t xml:space="preserve"> </w:t>
            </w:r>
            <w:proofErr w:type="spellStart"/>
            <w:r w:rsidRPr="0027135F">
              <w:t>scolastiche</w:t>
            </w:r>
            <w:proofErr w:type="spellEnd"/>
          </w:p>
          <w:p w:rsidR="009211B2" w:rsidRPr="0027135F" w:rsidRDefault="004E60F5" w:rsidP="009211B2">
            <w:pPr>
              <w:pStyle w:val="TableParagraph"/>
              <w:numPr>
                <w:ilvl w:val="0"/>
                <w:numId w:val="1"/>
              </w:numPr>
              <w:tabs>
                <w:tab w:val="left" w:pos="875"/>
                <w:tab w:val="left" w:pos="876"/>
              </w:tabs>
              <w:ind w:right="447"/>
            </w:pPr>
            <w:r w:rsidRPr="0027135F">
              <w:tab/>
            </w:r>
            <w:proofErr w:type="spellStart"/>
            <w:r w:rsidRPr="0027135F">
              <w:t>Conoscere</w:t>
            </w:r>
            <w:proofErr w:type="spellEnd"/>
            <w:r w:rsidRPr="0027135F">
              <w:t xml:space="preserve"> le </w:t>
            </w:r>
            <w:proofErr w:type="spellStart"/>
            <w:r w:rsidR="009211B2" w:rsidRPr="0027135F">
              <w:t>regole</w:t>
            </w:r>
            <w:proofErr w:type="spellEnd"/>
            <w:r w:rsidR="009211B2" w:rsidRPr="0027135F">
              <w:t xml:space="preserve"> per </w:t>
            </w:r>
            <w:proofErr w:type="spellStart"/>
            <w:r w:rsidR="009211B2" w:rsidRPr="0027135F">
              <w:t>interagire</w:t>
            </w:r>
            <w:proofErr w:type="spellEnd"/>
            <w:r w:rsidR="009211B2" w:rsidRPr="0027135F">
              <w:t xml:space="preserve"> in </w:t>
            </w:r>
            <w:proofErr w:type="spellStart"/>
            <w:r w:rsidR="009211B2" w:rsidRPr="0027135F">
              <w:t>gruppo</w:t>
            </w:r>
            <w:proofErr w:type="spellEnd"/>
          </w:p>
          <w:p w:rsidR="004E60F5" w:rsidRPr="0027135F" w:rsidRDefault="004E60F5" w:rsidP="00753578">
            <w:pPr>
              <w:pStyle w:val="TableParagraph"/>
              <w:spacing w:before="1" w:line="248" w:lineRule="exact"/>
            </w:pPr>
            <w:bookmarkStart w:id="0" w:name="_GoBack"/>
            <w:bookmarkEnd w:id="0"/>
          </w:p>
        </w:tc>
      </w:tr>
    </w:tbl>
    <w:p w:rsidR="00A64F0D" w:rsidRDefault="00A64F0D"/>
    <w:p w:rsidR="004E60F5" w:rsidRDefault="004E60F5"/>
    <w:p w:rsidR="004E60F5" w:rsidRDefault="004E60F5"/>
    <w:p w:rsidR="004E60F5" w:rsidRDefault="004E60F5"/>
    <w:p w:rsidR="004E60F5" w:rsidRDefault="004E60F5"/>
    <w:tbl>
      <w:tblPr>
        <w:tblStyle w:val="TableNormal"/>
        <w:tblW w:w="978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408"/>
        <w:gridCol w:w="2869"/>
        <w:gridCol w:w="3261"/>
      </w:tblGrid>
      <w:tr w:rsidR="004E60F5" w:rsidTr="00753578">
        <w:trPr>
          <w:trHeight w:val="232"/>
        </w:trPr>
        <w:tc>
          <w:tcPr>
            <w:tcW w:w="3653" w:type="dxa"/>
            <w:gridSpan w:val="2"/>
          </w:tcPr>
          <w:p w:rsidR="004E60F5" w:rsidRDefault="004E60F5" w:rsidP="00624A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30" w:type="dxa"/>
            <w:gridSpan w:val="2"/>
          </w:tcPr>
          <w:p w:rsidR="004E60F5" w:rsidRDefault="004E60F5" w:rsidP="00753578">
            <w:pPr>
              <w:pStyle w:val="TableParagraph"/>
              <w:tabs>
                <w:tab w:val="left" w:pos="827"/>
              </w:tabs>
              <w:ind w:right="668"/>
              <w:jc w:val="both"/>
            </w:pPr>
          </w:p>
        </w:tc>
      </w:tr>
      <w:tr w:rsidR="004E60F5" w:rsidTr="0027135F">
        <w:trPr>
          <w:trHeight w:val="2414"/>
        </w:trPr>
        <w:tc>
          <w:tcPr>
            <w:tcW w:w="3653" w:type="dxa"/>
            <w:gridSpan w:val="2"/>
          </w:tcPr>
          <w:p w:rsidR="004E60F5" w:rsidRDefault="004E60F5" w:rsidP="00624AE4">
            <w:pPr>
              <w:pStyle w:val="TableParagraph"/>
              <w:spacing w:line="266" w:lineRule="exact"/>
              <w:ind w:left="107"/>
            </w:pPr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>
              <w:t>chiave</w:t>
            </w:r>
            <w:proofErr w:type="spellEnd"/>
            <w:r>
              <w:t xml:space="preserve"> </w:t>
            </w:r>
            <w:proofErr w:type="spellStart"/>
            <w:r>
              <w:t>europee</w:t>
            </w:r>
            <w:proofErr w:type="spellEnd"/>
          </w:p>
        </w:tc>
        <w:tc>
          <w:tcPr>
            <w:tcW w:w="6130" w:type="dxa"/>
            <w:gridSpan w:val="2"/>
          </w:tcPr>
          <w:p w:rsidR="004E60F5" w:rsidRDefault="004E60F5" w:rsidP="004E60F5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line="266" w:lineRule="exact"/>
              <w:ind w:left="286" w:hanging="181"/>
            </w:pPr>
            <w:proofErr w:type="spellStart"/>
            <w:r>
              <w:t>Competenza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madrelingua</w:t>
            </w:r>
            <w:proofErr w:type="spellEnd"/>
          </w:p>
          <w:p w:rsidR="004E60F5" w:rsidRDefault="004E60F5" w:rsidP="004E60F5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68" w:lineRule="exact"/>
              <w:ind w:left="335" w:hanging="181"/>
            </w:pPr>
            <w:proofErr w:type="spellStart"/>
            <w:r>
              <w:t>Competenza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lingua</w:t>
            </w:r>
            <w:r>
              <w:rPr>
                <w:spacing w:val="-8"/>
              </w:rPr>
              <w:t xml:space="preserve"> </w:t>
            </w:r>
            <w:proofErr w:type="spellStart"/>
            <w:r>
              <w:t>straniera</w:t>
            </w:r>
            <w:proofErr w:type="spellEnd"/>
          </w:p>
          <w:p w:rsidR="004E60F5" w:rsidRDefault="004E60F5" w:rsidP="004E60F5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42" w:lineRule="auto"/>
              <w:ind w:right="474" w:firstLine="48"/>
            </w:pPr>
            <w:proofErr w:type="spellStart"/>
            <w:r>
              <w:t>Competenza</w:t>
            </w:r>
            <w:proofErr w:type="spellEnd"/>
            <w:r>
              <w:t xml:space="preserve"> </w:t>
            </w:r>
            <w:proofErr w:type="spellStart"/>
            <w:r>
              <w:t>matematica</w:t>
            </w:r>
            <w:proofErr w:type="spellEnd"/>
            <w:r>
              <w:t xml:space="preserve"> e </w:t>
            </w:r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base in </w:t>
            </w:r>
            <w:proofErr w:type="spellStart"/>
            <w:r>
              <w:t>scienza</w:t>
            </w:r>
            <w:proofErr w:type="spellEnd"/>
            <w:r>
              <w:rPr>
                <w:spacing w:val="-28"/>
              </w:rPr>
              <w:t xml:space="preserve"> </w:t>
            </w:r>
            <w:r>
              <w:t xml:space="preserve">e </w:t>
            </w:r>
            <w:proofErr w:type="spellStart"/>
            <w:r>
              <w:t>tecnologia</w:t>
            </w:r>
            <w:proofErr w:type="spellEnd"/>
          </w:p>
          <w:p w:rsidR="004E60F5" w:rsidRDefault="004E60F5" w:rsidP="004E60F5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line="266" w:lineRule="exact"/>
              <w:ind w:left="286" w:hanging="181"/>
            </w:pPr>
            <w:proofErr w:type="spellStart"/>
            <w:r>
              <w:t>Competenza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digitale</w:t>
            </w:r>
            <w:proofErr w:type="spellEnd"/>
          </w:p>
          <w:p w:rsidR="004E60F5" w:rsidRDefault="004E60F5" w:rsidP="00624AE4">
            <w:pPr>
              <w:pStyle w:val="TableParagraph"/>
              <w:spacing w:line="268" w:lineRule="exact"/>
              <w:ind w:left="155"/>
            </w:pPr>
            <w:r>
              <w:rPr>
                <w:rFonts w:ascii="Times New Roman" w:hAnsi="Times New Roman"/>
                <w:spacing w:val="-55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□</w:t>
            </w:r>
            <w:r>
              <w:t xml:space="preserve"> </w:t>
            </w:r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>
              <w:t>sociali</w:t>
            </w:r>
            <w:proofErr w:type="spellEnd"/>
            <w:r>
              <w:t xml:space="preserve"> e </w:t>
            </w:r>
            <w:proofErr w:type="spellStart"/>
            <w:r>
              <w:t>civiche</w:t>
            </w:r>
            <w:proofErr w:type="spellEnd"/>
          </w:p>
          <w:p w:rsidR="004E60F5" w:rsidRDefault="004E60F5" w:rsidP="004E60F5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line="268" w:lineRule="exact"/>
              <w:ind w:left="286" w:hanging="181"/>
            </w:pPr>
            <w:proofErr w:type="spellStart"/>
            <w:r>
              <w:t>Imparare</w:t>
            </w:r>
            <w:proofErr w:type="spellEnd"/>
            <w:r>
              <w:t xml:space="preserve"> ad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imparare</w:t>
            </w:r>
            <w:proofErr w:type="spellEnd"/>
          </w:p>
          <w:p w:rsidR="004E60F5" w:rsidRDefault="004E60F5" w:rsidP="004E60F5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line="268" w:lineRule="exact"/>
              <w:ind w:left="286" w:hanging="181"/>
            </w:pPr>
            <w:proofErr w:type="spellStart"/>
            <w:r>
              <w:t>Spirito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iniziativa</w:t>
            </w:r>
            <w:proofErr w:type="spellEnd"/>
            <w:r>
              <w:t xml:space="preserve"> e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imprenditorialità</w:t>
            </w:r>
            <w:proofErr w:type="spellEnd"/>
          </w:p>
          <w:p w:rsidR="004E60F5" w:rsidRDefault="004E60F5" w:rsidP="004E60F5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line="248" w:lineRule="exact"/>
              <w:ind w:left="286" w:hanging="181"/>
            </w:pPr>
            <w:proofErr w:type="spellStart"/>
            <w:r>
              <w:t>Consapevolezza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espressione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culturale</w:t>
            </w:r>
            <w:proofErr w:type="spellEnd"/>
          </w:p>
        </w:tc>
      </w:tr>
      <w:tr w:rsidR="004E60F5" w:rsidTr="0027135F">
        <w:trPr>
          <w:trHeight w:val="396"/>
        </w:trPr>
        <w:tc>
          <w:tcPr>
            <w:tcW w:w="9783" w:type="dxa"/>
            <w:gridSpan w:val="4"/>
            <w:tcBorders>
              <w:bottom w:val="double" w:sz="1" w:space="0" w:color="000000"/>
            </w:tcBorders>
          </w:tcPr>
          <w:p w:rsidR="004E60F5" w:rsidRDefault="004E60F5" w:rsidP="00624AE4">
            <w:pPr>
              <w:pStyle w:val="TableParagraph"/>
              <w:spacing w:before="2" w:line="374" w:lineRule="exact"/>
              <w:ind w:left="2147"/>
              <w:rPr>
                <w:sz w:val="32"/>
              </w:rPr>
            </w:pPr>
            <w:r>
              <w:rPr>
                <w:sz w:val="32"/>
                <w:shd w:val="clear" w:color="auto" w:fill="FFFF00"/>
              </w:rPr>
              <w:t>ORGANIZZAZIONE E METODOLOGIA DI LAVORO</w:t>
            </w:r>
          </w:p>
        </w:tc>
      </w:tr>
      <w:tr w:rsidR="004E60F5" w:rsidTr="0027135F">
        <w:trPr>
          <w:trHeight w:val="807"/>
        </w:trPr>
        <w:tc>
          <w:tcPr>
            <w:tcW w:w="3245" w:type="dxa"/>
            <w:tcBorders>
              <w:top w:val="double" w:sz="1" w:space="0" w:color="000000"/>
            </w:tcBorders>
          </w:tcPr>
          <w:p w:rsidR="004E60F5" w:rsidRDefault="004E60F5" w:rsidP="00624AE4">
            <w:pPr>
              <w:pStyle w:val="TableParagraph"/>
              <w:spacing w:line="268" w:lineRule="exact"/>
              <w:ind w:left="143" w:right="158"/>
              <w:jc w:val="center"/>
            </w:pPr>
            <w:proofErr w:type="spellStart"/>
            <w:r>
              <w:lastRenderedPageBreak/>
              <w:t>Compito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realtà</w:t>
            </w:r>
            <w:proofErr w:type="spellEnd"/>
          </w:p>
        </w:tc>
        <w:tc>
          <w:tcPr>
            <w:tcW w:w="6538" w:type="dxa"/>
            <w:gridSpan w:val="3"/>
            <w:tcBorders>
              <w:top w:val="double" w:sz="1" w:space="0" w:color="000000"/>
            </w:tcBorders>
          </w:tcPr>
          <w:p w:rsidR="004E60F5" w:rsidRDefault="004E60F5" w:rsidP="00624AE4">
            <w:pPr>
              <w:pStyle w:val="TableParagraph"/>
              <w:spacing w:line="242" w:lineRule="auto"/>
              <w:ind w:left="101" w:right="120"/>
              <w:jc w:val="center"/>
            </w:pPr>
            <w:proofErr w:type="spellStart"/>
            <w:r>
              <w:t>Realizzazione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un </w:t>
            </w:r>
            <w:proofErr w:type="spellStart"/>
            <w:r>
              <w:t>gioco</w:t>
            </w:r>
            <w:proofErr w:type="spellEnd"/>
            <w:r>
              <w:t xml:space="preserve"> con le carte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emozioni</w:t>
            </w:r>
            <w:proofErr w:type="spellEnd"/>
            <w:r>
              <w:t xml:space="preserve"> e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situazioni</w:t>
            </w:r>
            <w:proofErr w:type="spellEnd"/>
            <w:r>
              <w:t xml:space="preserve">,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quale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alunni</w:t>
            </w:r>
            <w:proofErr w:type="spellEnd"/>
            <w:r>
              <w:t xml:space="preserve"> a </w:t>
            </w:r>
            <w:proofErr w:type="spellStart"/>
            <w:r>
              <w:t>turno</w:t>
            </w:r>
            <w:proofErr w:type="spellEnd"/>
            <w:r>
              <w:t xml:space="preserve"> </w:t>
            </w:r>
            <w:proofErr w:type="spellStart"/>
            <w:r>
              <w:t>dovranno</w:t>
            </w:r>
            <w:proofErr w:type="spellEnd"/>
            <w:r>
              <w:t xml:space="preserve"> </w:t>
            </w:r>
            <w:proofErr w:type="spellStart"/>
            <w:r>
              <w:t>descrivere</w:t>
            </w:r>
            <w:proofErr w:type="spellEnd"/>
            <w:r>
              <w:t xml:space="preserve"> </w:t>
            </w:r>
            <w:proofErr w:type="spellStart"/>
            <w:r>
              <w:t>cosa</w:t>
            </w:r>
            <w:proofErr w:type="spellEnd"/>
            <w:r>
              <w:t xml:space="preserve"> </w:t>
            </w:r>
            <w:proofErr w:type="spellStart"/>
            <w:r>
              <w:t>sentono</w:t>
            </w:r>
            <w:proofErr w:type="spellEnd"/>
            <w:r>
              <w:t xml:space="preserve">, </w:t>
            </w:r>
            <w:proofErr w:type="spellStart"/>
            <w:r>
              <w:t>cosa</w:t>
            </w:r>
            <w:proofErr w:type="spellEnd"/>
          </w:p>
          <w:p w:rsidR="004E60F5" w:rsidRDefault="004E60F5" w:rsidP="00624AE4">
            <w:pPr>
              <w:pStyle w:val="TableParagraph"/>
              <w:spacing w:line="246" w:lineRule="exact"/>
              <w:ind w:left="101" w:right="114"/>
              <w:jc w:val="center"/>
            </w:pPr>
            <w:proofErr w:type="spellStart"/>
            <w:r>
              <w:t>pensano</w:t>
            </w:r>
            <w:proofErr w:type="spellEnd"/>
            <w:r>
              <w:t xml:space="preserve"> e come </w:t>
            </w:r>
            <w:proofErr w:type="spellStart"/>
            <w:r>
              <w:t>agirebbero</w:t>
            </w:r>
            <w:proofErr w:type="spellEnd"/>
            <w:r>
              <w:t>.</w:t>
            </w:r>
          </w:p>
        </w:tc>
      </w:tr>
      <w:tr w:rsidR="004E60F5" w:rsidTr="0027135F">
        <w:trPr>
          <w:trHeight w:val="538"/>
        </w:trPr>
        <w:tc>
          <w:tcPr>
            <w:tcW w:w="3245" w:type="dxa"/>
          </w:tcPr>
          <w:p w:rsidR="004E60F5" w:rsidRDefault="004E60F5" w:rsidP="00624AE4">
            <w:pPr>
              <w:pStyle w:val="TableParagraph"/>
              <w:spacing w:line="266" w:lineRule="exact"/>
              <w:ind w:left="146" w:right="158"/>
              <w:jc w:val="center"/>
            </w:pPr>
            <w:proofErr w:type="spellStart"/>
            <w:r>
              <w:t>Organizzazione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classe</w:t>
            </w:r>
            <w:proofErr w:type="spellEnd"/>
          </w:p>
        </w:tc>
        <w:tc>
          <w:tcPr>
            <w:tcW w:w="6538" w:type="dxa"/>
            <w:gridSpan w:val="3"/>
          </w:tcPr>
          <w:p w:rsidR="004E60F5" w:rsidRDefault="004E60F5" w:rsidP="00624AE4">
            <w:pPr>
              <w:pStyle w:val="TableParagraph"/>
              <w:spacing w:line="266" w:lineRule="exact"/>
              <w:ind w:left="101" w:right="107"/>
              <w:jc w:val="center"/>
            </w:pPr>
            <w:proofErr w:type="spellStart"/>
            <w:r>
              <w:t>Lavoro</w:t>
            </w:r>
            <w:proofErr w:type="spellEnd"/>
            <w:r>
              <w:t xml:space="preserve"> </w:t>
            </w:r>
            <w:proofErr w:type="spellStart"/>
            <w:r>
              <w:t>individuale</w:t>
            </w:r>
            <w:proofErr w:type="spellEnd"/>
            <w:r>
              <w:t xml:space="preserve"> - </w:t>
            </w:r>
            <w:proofErr w:type="spellStart"/>
            <w:r>
              <w:t>Lavoro</w:t>
            </w:r>
            <w:proofErr w:type="spellEnd"/>
            <w:r>
              <w:t xml:space="preserve"> a </w:t>
            </w:r>
            <w:proofErr w:type="spellStart"/>
            <w:r>
              <w:t>coppia</w:t>
            </w:r>
            <w:proofErr w:type="spellEnd"/>
            <w:r>
              <w:t xml:space="preserve"> - Piccolo </w:t>
            </w:r>
            <w:proofErr w:type="spellStart"/>
            <w:r>
              <w:t>gruppo</w:t>
            </w:r>
            <w:proofErr w:type="spellEnd"/>
            <w:r>
              <w:t xml:space="preserve"> - Grande </w:t>
            </w:r>
            <w:proofErr w:type="spellStart"/>
            <w:r>
              <w:t>gruppo</w:t>
            </w:r>
            <w:proofErr w:type="spellEnd"/>
          </w:p>
          <w:p w:rsidR="004E60F5" w:rsidRDefault="0027135F" w:rsidP="00624AE4">
            <w:pPr>
              <w:pStyle w:val="TableParagraph"/>
              <w:spacing w:line="252" w:lineRule="exact"/>
              <w:ind w:left="101" w:right="119"/>
              <w:jc w:val="center"/>
            </w:pPr>
            <w:proofErr w:type="spellStart"/>
            <w:r>
              <w:t>Sezioni</w:t>
            </w:r>
            <w:proofErr w:type="spellEnd"/>
            <w:r w:rsidR="004E60F5">
              <w:t xml:space="preserve">- </w:t>
            </w:r>
            <w:proofErr w:type="spellStart"/>
            <w:r w:rsidR="004E60F5">
              <w:t>Classi</w:t>
            </w:r>
            <w:proofErr w:type="spellEnd"/>
            <w:r w:rsidR="004E60F5">
              <w:t xml:space="preserve"> </w:t>
            </w:r>
            <w:proofErr w:type="spellStart"/>
            <w:r w:rsidR="004E60F5">
              <w:t>aperte</w:t>
            </w:r>
            <w:proofErr w:type="spellEnd"/>
            <w:r w:rsidR="004E60F5">
              <w:t xml:space="preserve"> </w:t>
            </w:r>
          </w:p>
        </w:tc>
      </w:tr>
      <w:tr w:rsidR="004E60F5" w:rsidTr="0027135F">
        <w:trPr>
          <w:trHeight w:val="266"/>
        </w:trPr>
        <w:tc>
          <w:tcPr>
            <w:tcW w:w="3245" w:type="dxa"/>
          </w:tcPr>
          <w:p w:rsidR="004E60F5" w:rsidRDefault="004E60F5" w:rsidP="00624AE4">
            <w:pPr>
              <w:pStyle w:val="TableParagraph"/>
              <w:spacing w:line="246" w:lineRule="exact"/>
              <w:ind w:left="147" w:right="158"/>
              <w:jc w:val="center"/>
            </w:pPr>
            <w:proofErr w:type="spellStart"/>
            <w:r>
              <w:t>Organizzazione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spazi</w:t>
            </w:r>
            <w:proofErr w:type="spellEnd"/>
          </w:p>
        </w:tc>
        <w:tc>
          <w:tcPr>
            <w:tcW w:w="6538" w:type="dxa"/>
            <w:gridSpan w:val="3"/>
          </w:tcPr>
          <w:p w:rsidR="004E60F5" w:rsidRDefault="004E60F5" w:rsidP="00624AE4">
            <w:pPr>
              <w:pStyle w:val="TableParagraph"/>
              <w:spacing w:line="246" w:lineRule="exact"/>
              <w:ind w:left="1551"/>
            </w:pPr>
            <w:r>
              <w:t xml:space="preserve">Aula - Aula magna - Aula </w:t>
            </w:r>
            <w:proofErr w:type="spellStart"/>
            <w:r>
              <w:t>multimediale</w:t>
            </w:r>
            <w:proofErr w:type="spellEnd"/>
          </w:p>
        </w:tc>
      </w:tr>
      <w:tr w:rsidR="004E60F5" w:rsidTr="0027135F">
        <w:trPr>
          <w:trHeight w:val="270"/>
        </w:trPr>
        <w:tc>
          <w:tcPr>
            <w:tcW w:w="3245" w:type="dxa"/>
          </w:tcPr>
          <w:p w:rsidR="004E60F5" w:rsidRDefault="004E60F5" w:rsidP="00624AE4">
            <w:pPr>
              <w:pStyle w:val="TableParagraph"/>
              <w:spacing w:before="1" w:line="248" w:lineRule="exact"/>
              <w:ind w:left="150" w:right="158"/>
              <w:jc w:val="center"/>
            </w:pPr>
            <w:r>
              <w:t xml:space="preserve">Tempi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applicazione</w:t>
            </w:r>
            <w:proofErr w:type="spellEnd"/>
          </w:p>
        </w:tc>
        <w:tc>
          <w:tcPr>
            <w:tcW w:w="6538" w:type="dxa"/>
            <w:gridSpan w:val="3"/>
          </w:tcPr>
          <w:p w:rsidR="004E60F5" w:rsidRDefault="004E60F5" w:rsidP="00624AE4">
            <w:pPr>
              <w:pStyle w:val="TableParagraph"/>
              <w:spacing w:before="1" w:line="248" w:lineRule="exact"/>
              <w:ind w:left="1795"/>
            </w:pPr>
            <w:r>
              <w:t xml:space="preserve">I tempi: </w:t>
            </w:r>
            <w:proofErr w:type="spellStart"/>
            <w:r>
              <w:t>orientativamente</w:t>
            </w:r>
            <w:proofErr w:type="spellEnd"/>
            <w:r>
              <w:t xml:space="preserve"> 12 ore</w:t>
            </w:r>
          </w:p>
        </w:tc>
      </w:tr>
      <w:tr w:rsidR="004E60F5" w:rsidTr="0027135F">
        <w:trPr>
          <w:trHeight w:val="390"/>
        </w:trPr>
        <w:tc>
          <w:tcPr>
            <w:tcW w:w="9783" w:type="dxa"/>
            <w:gridSpan w:val="4"/>
          </w:tcPr>
          <w:p w:rsidR="004E60F5" w:rsidRDefault="004E60F5" w:rsidP="00624AE4">
            <w:pPr>
              <w:pStyle w:val="TableParagraph"/>
              <w:spacing w:line="370" w:lineRule="exact"/>
              <w:ind w:left="852" w:right="854"/>
              <w:jc w:val="center"/>
              <w:rPr>
                <w:sz w:val="32"/>
              </w:rPr>
            </w:pPr>
            <w:r>
              <w:rPr>
                <w:sz w:val="32"/>
                <w:shd w:val="clear" w:color="auto" w:fill="FFFF00"/>
              </w:rPr>
              <w:t>SEQUENZA</w:t>
            </w:r>
            <w:r>
              <w:rPr>
                <w:spacing w:val="-3"/>
                <w:sz w:val="32"/>
                <w:shd w:val="clear" w:color="auto" w:fill="FFFF00"/>
              </w:rPr>
              <w:t xml:space="preserve"> </w:t>
            </w:r>
            <w:r>
              <w:rPr>
                <w:sz w:val="32"/>
                <w:shd w:val="clear" w:color="auto" w:fill="FFFF00"/>
              </w:rPr>
              <w:t>APPLICATIVA</w:t>
            </w:r>
          </w:p>
        </w:tc>
      </w:tr>
      <w:tr w:rsidR="004E60F5" w:rsidTr="0027135F">
        <w:trPr>
          <w:trHeight w:val="346"/>
        </w:trPr>
        <w:tc>
          <w:tcPr>
            <w:tcW w:w="3245" w:type="dxa"/>
          </w:tcPr>
          <w:p w:rsidR="004E60F5" w:rsidRDefault="004E60F5" w:rsidP="00624AE4">
            <w:pPr>
              <w:pStyle w:val="TableParagraph"/>
              <w:spacing w:line="326" w:lineRule="exact"/>
              <w:ind w:left="177" w:right="15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Titolo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esperienza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attività</w:t>
            </w:r>
            <w:proofErr w:type="spellEnd"/>
          </w:p>
        </w:tc>
        <w:tc>
          <w:tcPr>
            <w:tcW w:w="3277" w:type="dxa"/>
            <w:gridSpan w:val="2"/>
          </w:tcPr>
          <w:p w:rsidR="004E60F5" w:rsidRDefault="004E60F5" w:rsidP="00624AE4">
            <w:pPr>
              <w:pStyle w:val="TableParagraph"/>
              <w:spacing w:line="326" w:lineRule="exact"/>
              <w:ind w:left="1107" w:right="10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Materiali</w:t>
            </w:r>
            <w:proofErr w:type="spellEnd"/>
          </w:p>
        </w:tc>
        <w:tc>
          <w:tcPr>
            <w:tcW w:w="3261" w:type="dxa"/>
          </w:tcPr>
          <w:p w:rsidR="004E60F5" w:rsidRDefault="004E60F5" w:rsidP="00624AE4">
            <w:pPr>
              <w:pStyle w:val="TableParagraph"/>
              <w:spacing w:line="326" w:lineRule="exact"/>
              <w:ind w:left="910"/>
              <w:rPr>
                <w:sz w:val="28"/>
              </w:rPr>
            </w:pPr>
            <w:proofErr w:type="spellStart"/>
            <w:r>
              <w:rPr>
                <w:sz w:val="28"/>
                <w:shd w:val="clear" w:color="auto" w:fill="FFFF00"/>
              </w:rPr>
              <w:t>Osservazioni</w:t>
            </w:r>
            <w:proofErr w:type="spellEnd"/>
          </w:p>
        </w:tc>
      </w:tr>
      <w:tr w:rsidR="004E60F5" w:rsidTr="0027135F">
        <w:trPr>
          <w:trHeight w:val="1610"/>
        </w:trPr>
        <w:tc>
          <w:tcPr>
            <w:tcW w:w="3245" w:type="dxa"/>
          </w:tcPr>
          <w:p w:rsidR="004E60F5" w:rsidRDefault="004E60F5" w:rsidP="00624AE4">
            <w:pPr>
              <w:pStyle w:val="TableParagraph"/>
              <w:spacing w:before="1"/>
              <w:ind w:left="363" w:hanging="164"/>
            </w:pPr>
            <w:r>
              <w:t xml:space="preserve">1) </w:t>
            </w:r>
            <w:proofErr w:type="spellStart"/>
            <w:r>
              <w:t>Momento</w:t>
            </w:r>
            <w:proofErr w:type="spellEnd"/>
            <w:r>
              <w:t xml:space="preserve"> </w:t>
            </w:r>
            <w:proofErr w:type="spellStart"/>
            <w:r>
              <w:t>assembleare</w:t>
            </w:r>
            <w:proofErr w:type="spellEnd"/>
            <w:r>
              <w:t xml:space="preserve"> per la </w:t>
            </w:r>
            <w:proofErr w:type="spellStart"/>
            <w:r>
              <w:t>presentazione</w:t>
            </w:r>
            <w:proofErr w:type="spellEnd"/>
            <w:r>
              <w:t xml:space="preserve"> e la </w:t>
            </w:r>
            <w:proofErr w:type="spellStart"/>
            <w:r>
              <w:t>consegna</w:t>
            </w:r>
            <w:proofErr w:type="spellEnd"/>
          </w:p>
          <w:p w:rsidR="004E60F5" w:rsidRDefault="004E60F5" w:rsidP="00624AE4">
            <w:pPr>
              <w:pStyle w:val="TableParagraph"/>
              <w:spacing w:line="267" w:lineRule="exact"/>
              <w:ind w:left="643"/>
            </w:pPr>
            <w:proofErr w:type="spellStart"/>
            <w:r>
              <w:t>operativa</w:t>
            </w:r>
            <w:proofErr w:type="spellEnd"/>
            <w:r>
              <w:t xml:space="preserve"> del </w:t>
            </w:r>
            <w:proofErr w:type="spellStart"/>
            <w:r>
              <w:t>compito</w:t>
            </w:r>
            <w:proofErr w:type="spellEnd"/>
          </w:p>
        </w:tc>
        <w:tc>
          <w:tcPr>
            <w:tcW w:w="3277" w:type="dxa"/>
            <w:gridSpan w:val="2"/>
          </w:tcPr>
          <w:p w:rsidR="004E60F5" w:rsidRDefault="004E60F5" w:rsidP="00624A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4E60F5" w:rsidRDefault="004E60F5" w:rsidP="00624AE4">
            <w:pPr>
              <w:pStyle w:val="TableParagraph"/>
              <w:spacing w:before="1"/>
              <w:ind w:left="150" w:right="142"/>
              <w:jc w:val="center"/>
            </w:pPr>
            <w:r>
              <w:t xml:space="preserve">I bambini </w:t>
            </w:r>
            <w:proofErr w:type="spellStart"/>
            <w:r>
              <w:t>guidati</w:t>
            </w:r>
            <w:proofErr w:type="spellEnd"/>
            <w:r>
              <w:t xml:space="preserve"> </w:t>
            </w:r>
            <w:proofErr w:type="spellStart"/>
            <w:r>
              <w:t>dalle</w:t>
            </w:r>
            <w:proofErr w:type="spellEnd"/>
            <w:r>
              <w:t xml:space="preserve"> </w:t>
            </w:r>
            <w:proofErr w:type="spellStart"/>
            <w:r>
              <w:t>insegnanti</w:t>
            </w:r>
            <w:proofErr w:type="spellEnd"/>
            <w:r>
              <w:t xml:space="preserve"> </w:t>
            </w:r>
            <w:proofErr w:type="spellStart"/>
            <w:r>
              <w:t>prenderanno</w:t>
            </w:r>
            <w:proofErr w:type="spellEnd"/>
            <w:r>
              <w:t xml:space="preserve"> </w:t>
            </w:r>
            <w:proofErr w:type="spellStart"/>
            <w:r>
              <w:t>coscienza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varie</w:t>
            </w:r>
            <w:proofErr w:type="spellEnd"/>
            <w:r>
              <w:t xml:space="preserve"> </w:t>
            </w:r>
            <w:proofErr w:type="spellStart"/>
            <w:r>
              <w:t>situazioni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cui </w:t>
            </w:r>
            <w:proofErr w:type="spellStart"/>
            <w:r>
              <w:t>scaturiscono</w:t>
            </w:r>
            <w:proofErr w:type="spellEnd"/>
            <w:r>
              <w:t xml:space="preserve"> le </w:t>
            </w:r>
            <w:proofErr w:type="spellStart"/>
            <w:r>
              <w:t>proprie</w:t>
            </w:r>
            <w:proofErr w:type="spellEnd"/>
            <w:r>
              <w:t xml:space="preserve"> </w:t>
            </w:r>
            <w:proofErr w:type="spellStart"/>
            <w:r>
              <w:t>emozioni</w:t>
            </w:r>
            <w:proofErr w:type="spellEnd"/>
            <w:r>
              <w:t xml:space="preserve"> al fine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gestire</w:t>
            </w:r>
            <w:proofErr w:type="spellEnd"/>
            <w:r>
              <w:t xml:space="preserve"> </w:t>
            </w:r>
            <w:proofErr w:type="spellStart"/>
            <w:r>
              <w:t>positivamente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</w:p>
          <w:p w:rsidR="004E60F5" w:rsidRDefault="004E60F5" w:rsidP="00624AE4">
            <w:pPr>
              <w:pStyle w:val="TableParagraph"/>
              <w:spacing w:line="246" w:lineRule="exact"/>
              <w:ind w:left="85" w:right="78"/>
              <w:jc w:val="center"/>
            </w:pPr>
            <w:proofErr w:type="spellStart"/>
            <w:r>
              <w:t>comportamenti</w:t>
            </w:r>
            <w:proofErr w:type="spellEnd"/>
            <w:r>
              <w:t xml:space="preserve"> ad </w:t>
            </w:r>
            <w:proofErr w:type="spellStart"/>
            <w:r>
              <w:t>esse</w:t>
            </w:r>
            <w:proofErr w:type="spellEnd"/>
            <w:r>
              <w:t xml:space="preserve"> </w:t>
            </w:r>
            <w:proofErr w:type="spellStart"/>
            <w:r>
              <w:t>correlati</w:t>
            </w:r>
            <w:proofErr w:type="spellEnd"/>
            <w:r>
              <w:t>.</w:t>
            </w:r>
          </w:p>
        </w:tc>
      </w:tr>
      <w:tr w:rsidR="004E60F5" w:rsidTr="00753578">
        <w:trPr>
          <w:trHeight w:val="3085"/>
        </w:trPr>
        <w:tc>
          <w:tcPr>
            <w:tcW w:w="3245" w:type="dxa"/>
          </w:tcPr>
          <w:p w:rsidR="004E60F5" w:rsidRDefault="004E60F5" w:rsidP="00624AE4">
            <w:pPr>
              <w:pStyle w:val="TableParagraph"/>
              <w:spacing w:before="1"/>
              <w:ind w:left="883"/>
            </w:pPr>
            <w:r>
              <w:t>2) Brainstorming</w:t>
            </w:r>
          </w:p>
        </w:tc>
        <w:tc>
          <w:tcPr>
            <w:tcW w:w="3277" w:type="dxa"/>
            <w:gridSpan w:val="2"/>
          </w:tcPr>
          <w:p w:rsidR="004E60F5" w:rsidRDefault="004E60F5" w:rsidP="00624AE4">
            <w:pPr>
              <w:pStyle w:val="TableParagraph"/>
              <w:spacing w:before="1"/>
              <w:ind w:left="122" w:right="197"/>
            </w:pPr>
            <w:proofErr w:type="spellStart"/>
            <w:r>
              <w:t>Schermo</w:t>
            </w:r>
            <w:proofErr w:type="spellEnd"/>
            <w:r>
              <w:t xml:space="preserve"> </w:t>
            </w:r>
            <w:proofErr w:type="spellStart"/>
            <w:r>
              <w:t>interattivo</w:t>
            </w:r>
            <w:proofErr w:type="spellEnd"/>
            <w:r>
              <w:t xml:space="preserve"> per </w:t>
            </w:r>
            <w:proofErr w:type="spellStart"/>
            <w:r>
              <w:t>proiettare</w:t>
            </w:r>
            <w:proofErr w:type="spellEnd"/>
            <w:r>
              <w:t xml:space="preserve"> </w:t>
            </w:r>
            <w:proofErr w:type="spellStart"/>
            <w:r>
              <w:t>immagini-stimolo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eventi</w:t>
            </w:r>
            <w:proofErr w:type="spellEnd"/>
            <w:r>
              <w:t xml:space="preserve"> </w:t>
            </w:r>
            <w:proofErr w:type="spellStart"/>
            <w:r>
              <w:t>collegati</w:t>
            </w:r>
            <w:proofErr w:type="spellEnd"/>
            <w:r>
              <w:t xml:space="preserve"> </w:t>
            </w:r>
            <w:proofErr w:type="spellStart"/>
            <w:r>
              <w:t>alle</w:t>
            </w:r>
            <w:proofErr w:type="spellEnd"/>
            <w:r>
              <w:t xml:space="preserve"> </w:t>
            </w:r>
            <w:proofErr w:type="spellStart"/>
            <w:r>
              <w:t>emozioni</w:t>
            </w:r>
            <w:proofErr w:type="spellEnd"/>
            <w:r>
              <w:t xml:space="preserve"> </w:t>
            </w:r>
            <w:proofErr w:type="spellStart"/>
            <w:r>
              <w:t>più</w:t>
            </w:r>
            <w:proofErr w:type="spellEnd"/>
            <w:r>
              <w:t xml:space="preserve"> </w:t>
            </w:r>
            <w:proofErr w:type="spellStart"/>
            <w:r>
              <w:t>significative</w:t>
            </w:r>
            <w:proofErr w:type="spellEnd"/>
            <w:r>
              <w:t>.</w:t>
            </w:r>
          </w:p>
          <w:p w:rsidR="004E60F5" w:rsidRDefault="004E60F5" w:rsidP="00624AE4">
            <w:pPr>
              <w:pStyle w:val="TableParagraph"/>
              <w:spacing w:line="242" w:lineRule="auto"/>
              <w:ind w:left="122" w:right="107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verbale</w:t>
            </w:r>
            <w:proofErr w:type="spellEnd"/>
            <w:r>
              <w:t xml:space="preserve"> </w:t>
            </w:r>
            <w:proofErr w:type="spellStart"/>
            <w:r>
              <w:t>sulle</w:t>
            </w:r>
            <w:proofErr w:type="spellEnd"/>
            <w:r>
              <w:t xml:space="preserve"> </w:t>
            </w:r>
            <w:proofErr w:type="spellStart"/>
            <w:r>
              <w:t>esperienze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bambini </w:t>
            </w:r>
            <w:proofErr w:type="spellStart"/>
            <w:r>
              <w:t>vivono</w:t>
            </w:r>
            <w:proofErr w:type="spellEnd"/>
            <w:r>
              <w:t xml:space="preserve"> a </w:t>
            </w:r>
            <w:proofErr w:type="spellStart"/>
            <w:r>
              <w:t>scuola</w:t>
            </w:r>
            <w:proofErr w:type="spellEnd"/>
          </w:p>
        </w:tc>
        <w:tc>
          <w:tcPr>
            <w:tcW w:w="3261" w:type="dxa"/>
          </w:tcPr>
          <w:p w:rsidR="004E60F5" w:rsidRDefault="004E60F5" w:rsidP="00624AE4">
            <w:pPr>
              <w:pStyle w:val="TableParagraph"/>
              <w:spacing w:before="1"/>
              <w:ind w:left="110" w:right="106" w:hanging="5"/>
              <w:jc w:val="center"/>
            </w:pPr>
            <w:r>
              <w:t xml:space="preserve">Il </w:t>
            </w:r>
            <w:proofErr w:type="spellStart"/>
            <w:r>
              <w:t>docente</w:t>
            </w:r>
            <w:proofErr w:type="spellEnd"/>
            <w:r>
              <w:t xml:space="preserve"> </w:t>
            </w:r>
            <w:proofErr w:type="spellStart"/>
            <w:r>
              <w:t>fa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moderatore</w:t>
            </w:r>
            <w:proofErr w:type="spellEnd"/>
            <w:r>
              <w:t xml:space="preserve"> per la </w:t>
            </w:r>
            <w:proofErr w:type="spellStart"/>
            <w:r>
              <w:t>discussione</w:t>
            </w:r>
            <w:proofErr w:type="spellEnd"/>
            <w:r>
              <w:t xml:space="preserve"> </w:t>
            </w:r>
            <w:proofErr w:type="spellStart"/>
            <w:r>
              <w:t>fornendo</w:t>
            </w:r>
            <w:proofErr w:type="spellEnd"/>
            <w:r>
              <w:t xml:space="preserve"> in </w:t>
            </w:r>
            <w:proofErr w:type="spellStart"/>
            <w:r>
              <w:t>precedenza</w:t>
            </w:r>
            <w:proofErr w:type="spellEnd"/>
            <w:r>
              <w:t xml:space="preserve"> le </w:t>
            </w:r>
            <w:proofErr w:type="spellStart"/>
            <w:r>
              <w:t>regole</w:t>
            </w:r>
            <w:proofErr w:type="spellEnd"/>
            <w:r>
              <w:t xml:space="preserve"> del brainstorming (</w:t>
            </w:r>
            <w:proofErr w:type="spellStart"/>
            <w:r>
              <w:t>chiedere</w:t>
            </w:r>
            <w:proofErr w:type="spellEnd"/>
            <w:r>
              <w:t xml:space="preserve"> la</w:t>
            </w:r>
            <w:r>
              <w:rPr>
                <w:spacing w:val="-23"/>
              </w:rPr>
              <w:t xml:space="preserve"> </w:t>
            </w:r>
            <w:proofErr w:type="spellStart"/>
            <w:r>
              <w:t>parola</w:t>
            </w:r>
            <w:proofErr w:type="spellEnd"/>
            <w:r>
              <w:t xml:space="preserve">, </w:t>
            </w:r>
            <w:proofErr w:type="spellStart"/>
            <w:r>
              <w:t>rispettare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proprio</w:t>
            </w:r>
            <w:proofErr w:type="spellEnd"/>
            <w:r>
              <w:t xml:space="preserve"> </w:t>
            </w:r>
            <w:proofErr w:type="spellStart"/>
            <w:r>
              <w:t>turno</w:t>
            </w:r>
            <w:proofErr w:type="spellEnd"/>
            <w:r>
              <w:rPr>
                <w:spacing w:val="-14"/>
              </w:rPr>
              <w:t xml:space="preserve"> </w:t>
            </w:r>
            <w:r>
              <w:t>…)</w:t>
            </w:r>
          </w:p>
          <w:p w:rsidR="004E60F5" w:rsidRDefault="004E60F5" w:rsidP="00624AE4">
            <w:pPr>
              <w:pStyle w:val="TableParagraph"/>
              <w:spacing w:before="1"/>
              <w:ind w:left="178" w:right="175" w:firstLine="2"/>
              <w:jc w:val="center"/>
            </w:pP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alunni</w:t>
            </w:r>
            <w:proofErr w:type="spellEnd"/>
            <w:r>
              <w:t xml:space="preserve"> </w:t>
            </w:r>
            <w:proofErr w:type="spellStart"/>
            <w:r>
              <w:t>esprimeranno</w:t>
            </w:r>
            <w:proofErr w:type="spellEnd"/>
            <w:r>
              <w:t xml:space="preserve"> </w:t>
            </w:r>
            <w:proofErr w:type="spellStart"/>
            <w:r>
              <w:t>liberamente</w:t>
            </w:r>
            <w:proofErr w:type="spellEnd"/>
            <w:r>
              <w:t xml:space="preserve"> le </w:t>
            </w:r>
            <w:proofErr w:type="spellStart"/>
            <w:r>
              <w:t>loro</w:t>
            </w:r>
            <w:proofErr w:type="spellEnd"/>
            <w:r>
              <w:t xml:space="preserve"> </w:t>
            </w:r>
            <w:proofErr w:type="spellStart"/>
            <w:r>
              <w:t>idee</w:t>
            </w:r>
            <w:proofErr w:type="spellEnd"/>
            <w:r>
              <w:t xml:space="preserve"> </w:t>
            </w:r>
            <w:proofErr w:type="spellStart"/>
            <w:r>
              <w:t>sulle</w:t>
            </w:r>
            <w:proofErr w:type="spellEnd"/>
            <w:r>
              <w:t xml:space="preserve"> </w:t>
            </w:r>
            <w:proofErr w:type="spellStart"/>
            <w:r>
              <w:t>consegne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insegnanti</w:t>
            </w:r>
            <w:proofErr w:type="spellEnd"/>
            <w:r>
              <w:t xml:space="preserve"> e </w:t>
            </w:r>
            <w:proofErr w:type="spellStart"/>
            <w:r>
              <w:t>formuleranno</w:t>
            </w:r>
            <w:proofErr w:type="spellEnd"/>
            <w:r>
              <w:t xml:space="preserve"> </w:t>
            </w:r>
            <w:proofErr w:type="spellStart"/>
            <w:r>
              <w:t>proposte</w:t>
            </w:r>
            <w:proofErr w:type="spellEnd"/>
            <w:r>
              <w:t xml:space="preserve"> per </w:t>
            </w:r>
            <w:proofErr w:type="spellStart"/>
            <w:r>
              <w:t>vivere</w:t>
            </w:r>
            <w:proofErr w:type="spellEnd"/>
            <w:r>
              <w:t xml:space="preserve"> in </w:t>
            </w:r>
            <w:proofErr w:type="spellStart"/>
            <w:r>
              <w:t>maniera</w:t>
            </w:r>
            <w:proofErr w:type="spellEnd"/>
            <w:r>
              <w:t xml:space="preserve"> </w:t>
            </w:r>
            <w:proofErr w:type="spellStart"/>
            <w:r>
              <w:t>competente</w:t>
            </w:r>
            <w:proofErr w:type="spellEnd"/>
            <w:r>
              <w:rPr>
                <w:spacing w:val="-20"/>
              </w:rPr>
              <w:t xml:space="preserve"> </w:t>
            </w:r>
            <w:r>
              <w:t xml:space="preserve">le </w:t>
            </w:r>
            <w:proofErr w:type="spellStart"/>
            <w:r>
              <w:t>varie</w:t>
            </w:r>
            <w:proofErr w:type="spellEnd"/>
            <w:r>
              <w:t xml:space="preserve"> </w:t>
            </w:r>
            <w:proofErr w:type="spellStart"/>
            <w:r>
              <w:t>esperienze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scolastiche</w:t>
            </w:r>
            <w:proofErr w:type="spellEnd"/>
            <w:r>
              <w:t>.</w:t>
            </w:r>
          </w:p>
        </w:tc>
      </w:tr>
      <w:tr w:rsidR="004E60F5" w:rsidTr="0027135F">
        <w:trPr>
          <w:trHeight w:val="1342"/>
        </w:trPr>
        <w:tc>
          <w:tcPr>
            <w:tcW w:w="3245" w:type="dxa"/>
          </w:tcPr>
          <w:p w:rsidR="004E60F5" w:rsidRDefault="004E60F5" w:rsidP="00624AE4">
            <w:pPr>
              <w:pStyle w:val="TableParagraph"/>
              <w:spacing w:line="266" w:lineRule="exact"/>
              <w:ind w:left="475"/>
            </w:pPr>
            <w:r>
              <w:t xml:space="preserve">3) La </w:t>
            </w:r>
            <w:proofErr w:type="spellStart"/>
            <w:r>
              <w:t>stella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emozioni</w:t>
            </w:r>
            <w:proofErr w:type="spellEnd"/>
          </w:p>
        </w:tc>
        <w:tc>
          <w:tcPr>
            <w:tcW w:w="3277" w:type="dxa"/>
            <w:gridSpan w:val="2"/>
          </w:tcPr>
          <w:p w:rsidR="004E60F5" w:rsidRDefault="004E60F5" w:rsidP="00624AE4">
            <w:pPr>
              <w:pStyle w:val="TableParagraph"/>
              <w:ind w:left="167" w:right="151" w:firstLine="7"/>
              <w:jc w:val="center"/>
            </w:pPr>
            <w:proofErr w:type="spellStart"/>
            <w:r>
              <w:t>Schede</w:t>
            </w:r>
            <w:proofErr w:type="spellEnd"/>
            <w:r>
              <w:t xml:space="preserve"> con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Mandala</w:t>
            </w:r>
            <w:proofErr w:type="spellEnd"/>
            <w:r>
              <w:t xml:space="preserve"> “La </w:t>
            </w:r>
            <w:proofErr w:type="spellStart"/>
            <w:r>
              <w:t>stella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emozioni</w:t>
            </w:r>
            <w:proofErr w:type="spellEnd"/>
            <w:r>
              <w:t xml:space="preserve">”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altri</w:t>
            </w:r>
            <w:proofErr w:type="spellEnd"/>
            <w:r>
              <w:t xml:space="preserve"> </w:t>
            </w:r>
            <w:proofErr w:type="spellStart"/>
            <w:r>
              <w:t>mandala</w:t>
            </w:r>
            <w:proofErr w:type="spellEnd"/>
            <w:r>
              <w:t xml:space="preserve"> a </w:t>
            </w:r>
            <w:proofErr w:type="spellStart"/>
            <w:r>
              <w:t>scelta</w:t>
            </w:r>
            <w:proofErr w:type="spellEnd"/>
            <w:r>
              <w:t xml:space="preserve">, </w:t>
            </w:r>
            <w:proofErr w:type="spellStart"/>
            <w:r>
              <w:t>colori</w:t>
            </w:r>
            <w:proofErr w:type="spellEnd"/>
            <w:r>
              <w:t xml:space="preserve">, </w:t>
            </w:r>
            <w:proofErr w:type="spellStart"/>
            <w:r>
              <w:t>colla</w:t>
            </w:r>
            <w:proofErr w:type="spellEnd"/>
            <w:r>
              <w:t xml:space="preserve">, </w:t>
            </w:r>
            <w:proofErr w:type="spellStart"/>
            <w:r>
              <w:t>forbici</w:t>
            </w:r>
            <w:proofErr w:type="spellEnd"/>
            <w:r>
              <w:t>.</w:t>
            </w:r>
          </w:p>
        </w:tc>
        <w:tc>
          <w:tcPr>
            <w:tcW w:w="3261" w:type="dxa"/>
          </w:tcPr>
          <w:p w:rsidR="004E60F5" w:rsidRDefault="004E60F5" w:rsidP="00624AE4">
            <w:pPr>
              <w:pStyle w:val="TableParagraph"/>
              <w:ind w:left="119" w:right="115" w:firstLine="5"/>
              <w:jc w:val="center"/>
            </w:pPr>
            <w:r>
              <w:t xml:space="preserve">I </w:t>
            </w:r>
            <w:proofErr w:type="spellStart"/>
            <w:r>
              <w:t>mandala</w:t>
            </w:r>
            <w:proofErr w:type="spellEnd"/>
            <w:r>
              <w:t xml:space="preserve"> </w:t>
            </w:r>
            <w:proofErr w:type="spellStart"/>
            <w:r>
              <w:t>sono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diagramma</w:t>
            </w:r>
            <w:proofErr w:type="spellEnd"/>
            <w:r>
              <w:t xml:space="preserve"> </w:t>
            </w:r>
            <w:proofErr w:type="spellStart"/>
            <w:r>
              <w:t>costituiti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figure </w:t>
            </w:r>
            <w:proofErr w:type="spellStart"/>
            <w:r>
              <w:t>geometriche</w:t>
            </w:r>
            <w:proofErr w:type="spellEnd"/>
            <w:r>
              <w:t xml:space="preserve"> </w:t>
            </w:r>
            <w:proofErr w:type="spellStart"/>
            <w:r>
              <w:t>concentriche</w:t>
            </w:r>
            <w:proofErr w:type="spellEnd"/>
            <w:r>
              <w:t xml:space="preserve"> a cui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attribuisce</w:t>
            </w:r>
            <w:proofErr w:type="spellEnd"/>
            <w:r>
              <w:rPr>
                <w:spacing w:val="-23"/>
              </w:rPr>
              <w:t xml:space="preserve"> </w:t>
            </w:r>
            <w:r>
              <w:t xml:space="preserve">la </w:t>
            </w:r>
            <w:proofErr w:type="spellStart"/>
            <w:r>
              <w:t>facoltà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aumentare</w:t>
            </w:r>
            <w:proofErr w:type="spellEnd"/>
            <w:r>
              <w:rPr>
                <w:spacing w:val="-8"/>
              </w:rPr>
              <w:t xml:space="preserve"> </w:t>
            </w:r>
            <w:r>
              <w:t>la</w:t>
            </w:r>
          </w:p>
          <w:p w:rsidR="004E60F5" w:rsidRDefault="004E60F5" w:rsidP="00624AE4">
            <w:pPr>
              <w:pStyle w:val="TableParagraph"/>
              <w:spacing w:line="248" w:lineRule="exact"/>
              <w:ind w:left="85" w:right="78"/>
              <w:jc w:val="center"/>
            </w:pPr>
            <w:proofErr w:type="spellStart"/>
            <w:r>
              <w:t>concentrazione</w:t>
            </w:r>
            <w:proofErr w:type="spellEnd"/>
            <w:r>
              <w:t xml:space="preserve"> e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rilassamento</w:t>
            </w:r>
            <w:proofErr w:type="spellEnd"/>
            <w:r>
              <w:t>.</w:t>
            </w:r>
          </w:p>
        </w:tc>
      </w:tr>
    </w:tbl>
    <w:p w:rsidR="004E60F5" w:rsidRDefault="004E60F5"/>
    <w:tbl>
      <w:tblPr>
        <w:tblStyle w:val="TableNormal"/>
        <w:tblW w:w="978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3261"/>
        <w:gridCol w:w="3261"/>
      </w:tblGrid>
      <w:tr w:rsidR="004E60F5" w:rsidTr="0027135F">
        <w:trPr>
          <w:trHeight w:val="1613"/>
        </w:trPr>
        <w:tc>
          <w:tcPr>
            <w:tcW w:w="3261" w:type="dxa"/>
          </w:tcPr>
          <w:p w:rsidR="004E60F5" w:rsidRDefault="004E60F5" w:rsidP="00624AE4">
            <w:pPr>
              <w:pStyle w:val="TableParagraph"/>
              <w:spacing w:before="1"/>
              <w:ind w:left="519"/>
            </w:pPr>
            <w:r>
              <w:t xml:space="preserve">4) </w:t>
            </w:r>
            <w:proofErr w:type="spellStart"/>
            <w:r>
              <w:t>Emozioni</w:t>
            </w:r>
            <w:proofErr w:type="spellEnd"/>
            <w:r>
              <w:t xml:space="preserve"> e </w:t>
            </w:r>
            <w:proofErr w:type="spellStart"/>
            <w:r>
              <w:t>sentimenti</w:t>
            </w:r>
            <w:proofErr w:type="spellEnd"/>
          </w:p>
        </w:tc>
        <w:tc>
          <w:tcPr>
            <w:tcW w:w="3261" w:type="dxa"/>
          </w:tcPr>
          <w:p w:rsidR="004E60F5" w:rsidRDefault="004E60F5" w:rsidP="00624AE4">
            <w:pPr>
              <w:pStyle w:val="TableParagraph"/>
              <w:spacing w:before="1"/>
              <w:ind w:left="144" w:right="142"/>
              <w:jc w:val="center"/>
            </w:pPr>
            <w:proofErr w:type="spellStart"/>
            <w:r>
              <w:t>Immagine</w:t>
            </w:r>
            <w:proofErr w:type="spellEnd"/>
            <w:r>
              <w:t xml:space="preserve"> </w:t>
            </w:r>
            <w:proofErr w:type="spellStart"/>
            <w:r>
              <w:t>ricercate</w:t>
            </w:r>
            <w:proofErr w:type="spellEnd"/>
            <w:r>
              <w:t xml:space="preserve"> </w:t>
            </w:r>
            <w:proofErr w:type="spellStart"/>
            <w:r>
              <w:t>sul</w:t>
            </w:r>
            <w:proofErr w:type="spellEnd"/>
            <w:r>
              <w:t xml:space="preserve"> Web con </w:t>
            </w:r>
            <w:proofErr w:type="spellStart"/>
            <w:r>
              <w:t>espressioni</w:t>
            </w:r>
            <w:proofErr w:type="spellEnd"/>
            <w:r>
              <w:t xml:space="preserve"> </w:t>
            </w:r>
            <w:proofErr w:type="spellStart"/>
            <w:r>
              <w:t>facciali</w:t>
            </w:r>
            <w:proofErr w:type="spellEnd"/>
            <w:r>
              <w:t xml:space="preserve"> in </w:t>
            </w:r>
            <w:proofErr w:type="spellStart"/>
            <w:r>
              <w:t>relazione</w:t>
            </w:r>
            <w:proofErr w:type="spellEnd"/>
            <w:r>
              <w:t xml:space="preserve"> </w:t>
            </w:r>
            <w:proofErr w:type="spellStart"/>
            <w:r>
              <w:t>alle</w:t>
            </w:r>
            <w:proofErr w:type="spellEnd"/>
            <w:r>
              <w:t xml:space="preserve"> </w:t>
            </w:r>
            <w:proofErr w:type="spellStart"/>
            <w:r>
              <w:t>emozioni</w:t>
            </w:r>
            <w:proofErr w:type="spellEnd"/>
            <w:r>
              <w:t xml:space="preserve"> </w:t>
            </w:r>
            <w:proofErr w:type="spellStart"/>
            <w:r>
              <w:t>principali</w:t>
            </w:r>
            <w:proofErr w:type="spellEnd"/>
            <w:r>
              <w:t>.</w:t>
            </w:r>
          </w:p>
          <w:p w:rsidR="004E60F5" w:rsidRDefault="004E60F5" w:rsidP="00624AE4">
            <w:pPr>
              <w:pStyle w:val="TableParagraph"/>
              <w:ind w:left="215" w:right="216" w:firstLine="9"/>
              <w:jc w:val="center"/>
            </w:pPr>
            <w:proofErr w:type="spellStart"/>
            <w:r>
              <w:t>Schede</w:t>
            </w:r>
            <w:proofErr w:type="spellEnd"/>
            <w:r>
              <w:t xml:space="preserve"> operative con le </w:t>
            </w:r>
            <w:proofErr w:type="spellStart"/>
            <w:r>
              <w:t>espressioni</w:t>
            </w:r>
            <w:proofErr w:type="spellEnd"/>
            <w:r>
              <w:t xml:space="preserve"> del </w:t>
            </w:r>
            <w:proofErr w:type="spellStart"/>
            <w:r>
              <w:t>volto</w:t>
            </w:r>
            <w:proofErr w:type="spellEnd"/>
            <w:r>
              <w:t xml:space="preserve"> e le</w:t>
            </w:r>
            <w:r>
              <w:rPr>
                <w:spacing w:val="-21"/>
              </w:rPr>
              <w:t xml:space="preserve"> </w:t>
            </w:r>
            <w:r>
              <w:t>parole</w:t>
            </w:r>
          </w:p>
          <w:p w:rsidR="004E60F5" w:rsidRDefault="004E60F5" w:rsidP="00624AE4">
            <w:pPr>
              <w:pStyle w:val="TableParagraph"/>
              <w:spacing w:line="251" w:lineRule="exact"/>
              <w:ind w:left="145" w:right="142"/>
              <w:jc w:val="center"/>
            </w:pP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emozioni</w:t>
            </w:r>
            <w:proofErr w:type="spellEnd"/>
          </w:p>
        </w:tc>
        <w:tc>
          <w:tcPr>
            <w:tcW w:w="3261" w:type="dxa"/>
          </w:tcPr>
          <w:p w:rsidR="004E60F5" w:rsidRDefault="0027135F" w:rsidP="00624AE4">
            <w:pPr>
              <w:pStyle w:val="TableParagraph"/>
              <w:spacing w:before="1"/>
              <w:ind w:left="159" w:right="155" w:hanging="2"/>
              <w:jc w:val="center"/>
            </w:pPr>
            <w:proofErr w:type="spellStart"/>
            <w:r>
              <w:t>Che</w:t>
            </w:r>
            <w:proofErr w:type="spellEnd"/>
            <w:r>
              <w:t xml:space="preserve"> l</w:t>
            </w:r>
            <w:r w:rsidR="004E60F5">
              <w:t xml:space="preserve">e </w:t>
            </w:r>
            <w:proofErr w:type="spellStart"/>
            <w:r w:rsidR="004E60F5">
              <w:t>insegnanti</w:t>
            </w:r>
            <w:proofErr w:type="spellEnd"/>
            <w:r w:rsidR="004E60F5">
              <w:t xml:space="preserve"> </w:t>
            </w:r>
            <w:proofErr w:type="spellStart"/>
            <w:r w:rsidR="004E60F5">
              <w:t>spiegano</w:t>
            </w:r>
            <w:proofErr w:type="spellEnd"/>
            <w:r w:rsidR="004E60F5">
              <w:t xml:space="preserve"> Con “</w:t>
            </w:r>
            <w:proofErr w:type="spellStart"/>
            <w:r w:rsidR="004E60F5">
              <w:t>Emozione</w:t>
            </w:r>
            <w:proofErr w:type="spellEnd"/>
            <w:r w:rsidR="004E60F5">
              <w:t xml:space="preserve"> “ </w:t>
            </w:r>
            <w:proofErr w:type="spellStart"/>
            <w:r w:rsidR="004E60F5">
              <w:t>si</w:t>
            </w:r>
            <w:proofErr w:type="spellEnd"/>
            <w:r w:rsidR="004E60F5">
              <w:t xml:space="preserve"> </w:t>
            </w:r>
            <w:proofErr w:type="spellStart"/>
            <w:r w:rsidR="004E60F5">
              <w:t>indica</w:t>
            </w:r>
            <w:proofErr w:type="spellEnd"/>
            <w:r w:rsidR="004E60F5">
              <w:t xml:space="preserve"> </w:t>
            </w:r>
            <w:proofErr w:type="spellStart"/>
            <w:r w:rsidR="004E60F5">
              <w:t>ciò</w:t>
            </w:r>
            <w:proofErr w:type="spellEnd"/>
            <w:r w:rsidR="004E60F5">
              <w:t xml:space="preserve"> </w:t>
            </w:r>
            <w:proofErr w:type="spellStart"/>
            <w:r w:rsidR="004E60F5">
              <w:t>che</w:t>
            </w:r>
            <w:proofErr w:type="spellEnd"/>
            <w:r w:rsidR="004E60F5">
              <w:rPr>
                <w:spacing w:val="-21"/>
              </w:rPr>
              <w:t xml:space="preserve"> </w:t>
            </w:r>
            <w:proofErr w:type="spellStart"/>
            <w:r w:rsidR="004E60F5">
              <w:t>una</w:t>
            </w:r>
            <w:proofErr w:type="spellEnd"/>
            <w:r w:rsidR="004E60F5">
              <w:t xml:space="preserve"> persona </w:t>
            </w:r>
            <w:proofErr w:type="spellStart"/>
            <w:r w:rsidR="004E60F5">
              <w:t>sente</w:t>
            </w:r>
            <w:proofErr w:type="spellEnd"/>
            <w:r w:rsidR="004E60F5">
              <w:t xml:space="preserve"> </w:t>
            </w:r>
            <w:proofErr w:type="spellStart"/>
            <w:r w:rsidR="004E60F5">
              <w:t>dentro</w:t>
            </w:r>
            <w:proofErr w:type="spellEnd"/>
            <w:r w:rsidR="004E60F5">
              <w:t xml:space="preserve"> </w:t>
            </w:r>
            <w:proofErr w:type="spellStart"/>
            <w:r w:rsidR="004E60F5">
              <w:t>di</w:t>
            </w:r>
            <w:proofErr w:type="spellEnd"/>
            <w:r w:rsidR="004E60F5">
              <w:t xml:space="preserve"> se’ e </w:t>
            </w:r>
            <w:proofErr w:type="spellStart"/>
            <w:r w:rsidR="004E60F5">
              <w:t>manifesta</w:t>
            </w:r>
            <w:proofErr w:type="spellEnd"/>
            <w:r w:rsidR="004E60F5">
              <w:t xml:space="preserve"> </w:t>
            </w:r>
            <w:proofErr w:type="spellStart"/>
            <w:r w:rsidR="004E60F5">
              <w:t>attraverso</w:t>
            </w:r>
            <w:proofErr w:type="spellEnd"/>
            <w:r w:rsidR="004E60F5">
              <w:t xml:space="preserve"> </w:t>
            </w:r>
            <w:proofErr w:type="spellStart"/>
            <w:r w:rsidR="004E60F5">
              <w:t>l’espressione</w:t>
            </w:r>
            <w:proofErr w:type="spellEnd"/>
            <w:r w:rsidR="004E60F5">
              <w:t xml:space="preserve"> del</w:t>
            </w:r>
            <w:r w:rsidR="004E60F5">
              <w:rPr>
                <w:spacing w:val="-6"/>
              </w:rPr>
              <w:t xml:space="preserve"> </w:t>
            </w:r>
            <w:proofErr w:type="spellStart"/>
            <w:r w:rsidR="004E60F5">
              <w:t>volto</w:t>
            </w:r>
            <w:proofErr w:type="spellEnd"/>
          </w:p>
        </w:tc>
      </w:tr>
      <w:tr w:rsidR="004E60F5" w:rsidTr="0027135F">
        <w:trPr>
          <w:trHeight w:val="1610"/>
        </w:trPr>
        <w:tc>
          <w:tcPr>
            <w:tcW w:w="3261" w:type="dxa"/>
          </w:tcPr>
          <w:p w:rsidR="004E60F5" w:rsidRDefault="004E60F5" w:rsidP="00624AE4">
            <w:pPr>
              <w:pStyle w:val="TableParagraph"/>
              <w:ind w:left="1367" w:hanging="1125"/>
            </w:pPr>
            <w:r>
              <w:t xml:space="preserve">5) Un </w:t>
            </w:r>
            <w:proofErr w:type="spellStart"/>
            <w:r>
              <w:t>giorno</w:t>
            </w:r>
            <w:proofErr w:type="spellEnd"/>
            <w:r>
              <w:t xml:space="preserve"> </w:t>
            </w:r>
            <w:proofErr w:type="spellStart"/>
            <w:r>
              <w:t>succede</w:t>
            </w:r>
            <w:proofErr w:type="spellEnd"/>
            <w:r>
              <w:t xml:space="preserve"> </w:t>
            </w:r>
            <w:proofErr w:type="spellStart"/>
            <w:r>
              <w:t>qualcosa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>..”</w:t>
            </w:r>
          </w:p>
        </w:tc>
        <w:tc>
          <w:tcPr>
            <w:tcW w:w="3261" w:type="dxa"/>
          </w:tcPr>
          <w:p w:rsidR="004E60F5" w:rsidRDefault="004E60F5" w:rsidP="00624AE4">
            <w:pPr>
              <w:pStyle w:val="TableParagraph"/>
              <w:ind w:left="106" w:right="103"/>
              <w:jc w:val="both"/>
            </w:pPr>
            <w:proofErr w:type="spellStart"/>
            <w:r>
              <w:t>Schede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lavoro</w:t>
            </w:r>
            <w:proofErr w:type="spellEnd"/>
            <w:r>
              <w:t>: “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gioco</w:t>
            </w:r>
            <w:proofErr w:type="spellEnd"/>
            <w:r>
              <w:t xml:space="preserve"> del </w:t>
            </w:r>
            <w:proofErr w:type="spellStart"/>
            <w:r>
              <w:t>pensare</w:t>
            </w:r>
            <w:proofErr w:type="spellEnd"/>
            <w:r>
              <w:t xml:space="preserve">, del </w:t>
            </w:r>
            <w:proofErr w:type="spellStart"/>
            <w:r>
              <w:t>sentire</w:t>
            </w:r>
            <w:proofErr w:type="spellEnd"/>
            <w:r>
              <w:t xml:space="preserve"> e del fare” e “Un </w:t>
            </w:r>
            <w:proofErr w:type="spellStart"/>
            <w:r>
              <w:t>giorno</w:t>
            </w:r>
            <w:proofErr w:type="spellEnd"/>
            <w:r>
              <w:t xml:space="preserve"> </w:t>
            </w:r>
            <w:proofErr w:type="spellStart"/>
            <w:r>
              <w:t>succede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…”, </w:t>
            </w:r>
            <w:proofErr w:type="spellStart"/>
            <w:r>
              <w:t>colla</w:t>
            </w:r>
            <w:proofErr w:type="spellEnd"/>
            <w:r>
              <w:t xml:space="preserve">, </w:t>
            </w:r>
            <w:proofErr w:type="spellStart"/>
            <w:r>
              <w:t>colori</w:t>
            </w:r>
            <w:proofErr w:type="spellEnd"/>
            <w:r>
              <w:t xml:space="preserve">, </w:t>
            </w:r>
            <w:proofErr w:type="spellStart"/>
            <w:r>
              <w:t>forbici</w:t>
            </w:r>
            <w:proofErr w:type="spellEnd"/>
            <w:r>
              <w:t xml:space="preserve">, </w:t>
            </w:r>
            <w:proofErr w:type="spellStart"/>
            <w:r>
              <w:t>immagini</w:t>
            </w:r>
            <w:proofErr w:type="spellEnd"/>
            <w:r>
              <w:t xml:space="preserve"> </w:t>
            </w:r>
            <w:proofErr w:type="spellStart"/>
            <w:r>
              <w:t>ricercate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web.</w:t>
            </w:r>
          </w:p>
        </w:tc>
        <w:tc>
          <w:tcPr>
            <w:tcW w:w="3261" w:type="dxa"/>
          </w:tcPr>
          <w:p w:rsidR="004E60F5" w:rsidRDefault="004E60F5" w:rsidP="00624AE4">
            <w:pPr>
              <w:pStyle w:val="TableParagraph"/>
              <w:ind w:left="1283" w:hanging="977"/>
              <w:rPr>
                <w:i/>
              </w:rPr>
            </w:pPr>
            <w:proofErr w:type="spellStart"/>
            <w:r>
              <w:rPr>
                <w:i/>
              </w:rPr>
              <w:t>Stimolare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bambini a </w:t>
            </w:r>
            <w:proofErr w:type="spellStart"/>
            <w:r>
              <w:rPr>
                <w:i/>
              </w:rPr>
              <w:t>pensieri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positivi</w:t>
            </w:r>
            <w:proofErr w:type="spellEnd"/>
            <w:r>
              <w:rPr>
                <w:i/>
              </w:rPr>
              <w:t>.</w:t>
            </w:r>
          </w:p>
        </w:tc>
      </w:tr>
      <w:tr w:rsidR="004E60F5" w:rsidTr="0027135F">
        <w:trPr>
          <w:trHeight w:val="2418"/>
        </w:trPr>
        <w:tc>
          <w:tcPr>
            <w:tcW w:w="3261" w:type="dxa"/>
          </w:tcPr>
          <w:p w:rsidR="004E60F5" w:rsidRDefault="004E60F5" w:rsidP="00624AE4">
            <w:pPr>
              <w:pStyle w:val="TableParagraph"/>
              <w:spacing w:line="266" w:lineRule="exact"/>
              <w:ind w:left="107"/>
            </w:pPr>
            <w:r>
              <w:lastRenderedPageBreak/>
              <w:t xml:space="preserve">6) Memory game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emozioni</w:t>
            </w:r>
            <w:proofErr w:type="spellEnd"/>
          </w:p>
        </w:tc>
        <w:tc>
          <w:tcPr>
            <w:tcW w:w="3261" w:type="dxa"/>
          </w:tcPr>
          <w:p w:rsidR="004E60F5" w:rsidRDefault="004E60F5" w:rsidP="00624AE4">
            <w:pPr>
              <w:pStyle w:val="TableParagraph"/>
              <w:spacing w:line="242" w:lineRule="auto"/>
              <w:ind w:left="149" w:right="142"/>
              <w:jc w:val="center"/>
            </w:pPr>
            <w:r>
              <w:t xml:space="preserve">Maxi </w:t>
            </w:r>
            <w:proofErr w:type="spellStart"/>
            <w:r>
              <w:t>schermo</w:t>
            </w:r>
            <w:proofErr w:type="spellEnd"/>
            <w:r>
              <w:t xml:space="preserve"> </w:t>
            </w:r>
            <w:proofErr w:type="spellStart"/>
            <w:r>
              <w:t>interattivo</w:t>
            </w:r>
            <w:proofErr w:type="spellEnd"/>
            <w:r>
              <w:t xml:space="preserve"> e un tablet per </w:t>
            </w:r>
            <w:proofErr w:type="spellStart"/>
            <w:r>
              <w:t>ciascun</w:t>
            </w:r>
            <w:proofErr w:type="spellEnd"/>
            <w:r>
              <w:t xml:space="preserve"> </w:t>
            </w:r>
            <w:proofErr w:type="spellStart"/>
            <w:r>
              <w:t>alunno</w:t>
            </w:r>
            <w:proofErr w:type="spellEnd"/>
            <w:r>
              <w:t>.</w:t>
            </w:r>
          </w:p>
          <w:p w:rsidR="004E60F5" w:rsidRDefault="004E60F5" w:rsidP="00624AE4">
            <w:pPr>
              <w:pStyle w:val="TableParagraph"/>
              <w:ind w:left="85" w:right="86"/>
              <w:jc w:val="center"/>
            </w:pPr>
            <w:proofErr w:type="spellStart"/>
            <w:r>
              <w:t>Fogli</w:t>
            </w:r>
            <w:proofErr w:type="spellEnd"/>
            <w:r>
              <w:t xml:space="preserve"> </w:t>
            </w:r>
            <w:proofErr w:type="spellStart"/>
            <w:r>
              <w:t>bianchi</w:t>
            </w:r>
            <w:proofErr w:type="spellEnd"/>
            <w:r>
              <w:t xml:space="preserve"> </w:t>
            </w:r>
            <w:proofErr w:type="spellStart"/>
            <w:r>
              <w:t>rettangolari</w:t>
            </w:r>
            <w:proofErr w:type="spellEnd"/>
            <w:r>
              <w:t xml:space="preserve"> (cm6x10 circa), </w:t>
            </w:r>
            <w:proofErr w:type="spellStart"/>
            <w:r>
              <w:t>matita</w:t>
            </w:r>
            <w:proofErr w:type="spellEnd"/>
            <w:r>
              <w:t xml:space="preserve">, </w:t>
            </w:r>
            <w:proofErr w:type="spellStart"/>
            <w:r>
              <w:t>penna</w:t>
            </w:r>
            <w:proofErr w:type="spellEnd"/>
            <w:r>
              <w:t xml:space="preserve">, </w:t>
            </w:r>
            <w:proofErr w:type="spellStart"/>
            <w:r>
              <w:t>colori</w:t>
            </w:r>
            <w:proofErr w:type="spellEnd"/>
            <w:r>
              <w:t xml:space="preserve">, </w:t>
            </w:r>
            <w:proofErr w:type="spellStart"/>
            <w:r>
              <w:t>forbici</w:t>
            </w:r>
            <w:proofErr w:type="spellEnd"/>
            <w:r>
              <w:t xml:space="preserve">, </w:t>
            </w:r>
            <w:proofErr w:type="spellStart"/>
            <w:r>
              <w:t>fogli</w:t>
            </w:r>
            <w:proofErr w:type="spellEnd"/>
            <w:r>
              <w:t xml:space="preserve"> per </w:t>
            </w:r>
            <w:proofErr w:type="spellStart"/>
            <w:r>
              <w:t>plastificare</w:t>
            </w:r>
            <w:proofErr w:type="spellEnd"/>
          </w:p>
        </w:tc>
        <w:tc>
          <w:tcPr>
            <w:tcW w:w="3261" w:type="dxa"/>
          </w:tcPr>
          <w:p w:rsidR="004E60F5" w:rsidRDefault="004E60F5" w:rsidP="00624AE4">
            <w:pPr>
              <w:pStyle w:val="TableParagraph"/>
              <w:ind w:left="218" w:right="212" w:hanging="4"/>
              <w:jc w:val="center"/>
            </w:pPr>
            <w:proofErr w:type="spellStart"/>
            <w:r>
              <w:t>Guidare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bambini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tre</w:t>
            </w:r>
            <w:proofErr w:type="spellEnd"/>
            <w:r>
              <w:t xml:space="preserve"> </w:t>
            </w:r>
            <w:proofErr w:type="spellStart"/>
            <w:r>
              <w:t>mazzi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rPr>
                <w:spacing w:val="-22"/>
              </w:rPr>
              <w:t xml:space="preserve"> </w:t>
            </w:r>
            <w:r>
              <w:t xml:space="preserve">carte </w:t>
            </w:r>
            <w:proofErr w:type="spellStart"/>
            <w:r>
              <w:t>distinguibili</w:t>
            </w:r>
            <w:proofErr w:type="spellEnd"/>
            <w:r>
              <w:t xml:space="preserve"> grazie al </w:t>
            </w:r>
            <w:proofErr w:type="spellStart"/>
            <w:r>
              <w:t>colore</w:t>
            </w:r>
            <w:proofErr w:type="spellEnd"/>
            <w:r>
              <w:t xml:space="preserve"> </w:t>
            </w:r>
            <w:proofErr w:type="spellStart"/>
            <w:r>
              <w:t>diverso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carta</w:t>
            </w:r>
            <w:proofErr w:type="spellEnd"/>
            <w:r>
              <w:t xml:space="preserve">, con </w:t>
            </w:r>
            <w:proofErr w:type="spellStart"/>
            <w:r>
              <w:t>i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quali</w:t>
            </w:r>
            <w:proofErr w:type="spellEnd"/>
          </w:p>
          <w:p w:rsidR="004E60F5" w:rsidRDefault="004E60F5" w:rsidP="00624AE4">
            <w:pPr>
              <w:pStyle w:val="TableParagraph"/>
              <w:ind w:left="242" w:right="234"/>
              <w:jc w:val="center"/>
            </w:pPr>
            <w:proofErr w:type="spellStart"/>
            <w:r>
              <w:t>giocheranno</w:t>
            </w:r>
            <w:proofErr w:type="spellEnd"/>
            <w:r>
              <w:t xml:space="preserve"> al “Memory game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emozioni</w:t>
            </w:r>
            <w:proofErr w:type="spellEnd"/>
            <w:r>
              <w:t xml:space="preserve">” </w:t>
            </w:r>
            <w:proofErr w:type="spellStart"/>
            <w:r>
              <w:t>abbinando</w:t>
            </w:r>
            <w:proofErr w:type="spellEnd"/>
            <w:r>
              <w:t xml:space="preserve">: </w:t>
            </w:r>
            <w:proofErr w:type="spellStart"/>
            <w:r>
              <w:t>espressione</w:t>
            </w:r>
            <w:proofErr w:type="spellEnd"/>
            <w:r>
              <w:t xml:space="preserve"> </w:t>
            </w:r>
            <w:proofErr w:type="spellStart"/>
            <w:r>
              <w:t>facciale-parola</w:t>
            </w:r>
            <w:proofErr w:type="spellEnd"/>
            <w:r>
              <w:t xml:space="preserve"> </w:t>
            </w:r>
            <w:proofErr w:type="spellStart"/>
            <w:r>
              <w:t>dell’emozione-evento</w:t>
            </w:r>
            <w:proofErr w:type="spellEnd"/>
          </w:p>
          <w:p w:rsidR="004E60F5" w:rsidRDefault="004E60F5" w:rsidP="00624AE4">
            <w:pPr>
              <w:pStyle w:val="TableParagraph"/>
              <w:spacing w:before="1" w:line="249" w:lineRule="exact"/>
              <w:ind w:left="144" w:right="142"/>
              <w:jc w:val="center"/>
            </w:pPr>
            <w:proofErr w:type="spellStart"/>
            <w:r>
              <w:t>scatenante</w:t>
            </w:r>
            <w:proofErr w:type="spellEnd"/>
            <w:r>
              <w:t>.</w:t>
            </w:r>
          </w:p>
        </w:tc>
      </w:tr>
    </w:tbl>
    <w:p w:rsidR="004E60F5" w:rsidRDefault="004E60F5"/>
    <w:tbl>
      <w:tblPr>
        <w:tblStyle w:val="TableNormal"/>
        <w:tblW w:w="978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3"/>
      </w:tblGrid>
      <w:tr w:rsidR="004E60F5" w:rsidTr="0027135F">
        <w:trPr>
          <w:trHeight w:val="390"/>
        </w:trPr>
        <w:tc>
          <w:tcPr>
            <w:tcW w:w="9783" w:type="dxa"/>
          </w:tcPr>
          <w:p w:rsidR="004E60F5" w:rsidRDefault="004E60F5" w:rsidP="00624AE4">
            <w:pPr>
              <w:pStyle w:val="TableParagraph"/>
              <w:spacing w:line="370" w:lineRule="exact"/>
              <w:ind w:left="857" w:right="852"/>
              <w:jc w:val="center"/>
              <w:rPr>
                <w:sz w:val="32"/>
              </w:rPr>
            </w:pPr>
            <w:proofErr w:type="spellStart"/>
            <w:r>
              <w:rPr>
                <w:sz w:val="32"/>
                <w:shd w:val="clear" w:color="auto" w:fill="FFFF00"/>
              </w:rPr>
              <w:t>Verifica</w:t>
            </w:r>
            <w:proofErr w:type="spellEnd"/>
            <w:r>
              <w:rPr>
                <w:sz w:val="32"/>
                <w:shd w:val="clear" w:color="auto" w:fill="FFFF00"/>
              </w:rPr>
              <w:t xml:space="preserve"> e </w:t>
            </w:r>
            <w:proofErr w:type="spellStart"/>
            <w:r>
              <w:rPr>
                <w:sz w:val="32"/>
                <w:shd w:val="clear" w:color="auto" w:fill="FFFF00"/>
              </w:rPr>
              <w:t>valutazione</w:t>
            </w:r>
            <w:proofErr w:type="spellEnd"/>
            <w:r>
              <w:rPr>
                <w:sz w:val="32"/>
                <w:shd w:val="clear" w:color="auto" w:fill="FFFF00"/>
              </w:rPr>
              <w:t xml:space="preserve"> </w:t>
            </w:r>
            <w:proofErr w:type="spellStart"/>
            <w:r>
              <w:rPr>
                <w:sz w:val="32"/>
                <w:shd w:val="clear" w:color="auto" w:fill="FFFF00"/>
              </w:rPr>
              <w:t>delle</w:t>
            </w:r>
            <w:proofErr w:type="spellEnd"/>
            <w:r>
              <w:rPr>
                <w:sz w:val="32"/>
                <w:shd w:val="clear" w:color="auto" w:fill="FFFF00"/>
              </w:rPr>
              <w:t xml:space="preserve"> </w:t>
            </w:r>
            <w:proofErr w:type="spellStart"/>
            <w:r>
              <w:rPr>
                <w:sz w:val="32"/>
                <w:shd w:val="clear" w:color="auto" w:fill="FFFF00"/>
              </w:rPr>
              <w:t>competenze</w:t>
            </w:r>
            <w:proofErr w:type="spellEnd"/>
          </w:p>
        </w:tc>
      </w:tr>
      <w:tr w:rsidR="004E60F5" w:rsidTr="0027135F">
        <w:trPr>
          <w:trHeight w:val="1122"/>
        </w:trPr>
        <w:tc>
          <w:tcPr>
            <w:tcW w:w="9783" w:type="dxa"/>
          </w:tcPr>
          <w:p w:rsidR="004E60F5" w:rsidRDefault="004E60F5" w:rsidP="004E60F5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line="278" w:lineRule="exact"/>
            </w:pPr>
            <w:r>
              <w:t xml:space="preserve"> </w:t>
            </w:r>
            <w:proofErr w:type="spellStart"/>
            <w:r>
              <w:t>Competenza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madrelingua</w:t>
            </w:r>
            <w:proofErr w:type="spellEnd"/>
          </w:p>
          <w:p w:rsidR="00624AE4" w:rsidRDefault="004E60F5" w:rsidP="00624AE4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line="280" w:lineRule="exact"/>
            </w:pPr>
            <w:r>
              <w:t xml:space="preserve"> </w:t>
            </w:r>
            <w:proofErr w:type="spellStart"/>
            <w:r>
              <w:t>Compito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realtà</w:t>
            </w:r>
            <w:proofErr w:type="spellEnd"/>
            <w:r w:rsidR="0027135F">
              <w:t xml:space="preserve"> e </w:t>
            </w:r>
            <w:proofErr w:type="spellStart"/>
            <w:r w:rsidR="0027135F">
              <w:t>significativo</w:t>
            </w:r>
            <w:proofErr w:type="spellEnd"/>
          </w:p>
          <w:p w:rsidR="004E60F5" w:rsidRPr="00624AE4" w:rsidRDefault="004E60F5" w:rsidP="00624AE4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line="280" w:lineRule="exact"/>
            </w:pPr>
            <w:proofErr w:type="spellStart"/>
            <w:r w:rsidRPr="00624AE4">
              <w:t>Osservazione</w:t>
            </w:r>
            <w:proofErr w:type="spellEnd"/>
            <w:r w:rsidRPr="00624AE4">
              <w:t xml:space="preserve"> </w:t>
            </w:r>
            <w:proofErr w:type="spellStart"/>
            <w:r w:rsidRPr="00624AE4">
              <w:t>dei</w:t>
            </w:r>
            <w:proofErr w:type="spellEnd"/>
            <w:r w:rsidRPr="00624AE4">
              <w:rPr>
                <w:spacing w:val="-9"/>
              </w:rPr>
              <w:t xml:space="preserve"> </w:t>
            </w:r>
            <w:proofErr w:type="spellStart"/>
            <w:r w:rsidRPr="00624AE4">
              <w:t>processi</w:t>
            </w:r>
            <w:proofErr w:type="spellEnd"/>
          </w:p>
          <w:p w:rsidR="004E60F5" w:rsidRDefault="004E60F5" w:rsidP="004E60F5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line="264" w:lineRule="exact"/>
            </w:pPr>
            <w:proofErr w:type="spellStart"/>
            <w:r>
              <w:t>Discussione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guidata</w:t>
            </w:r>
            <w:proofErr w:type="spellEnd"/>
          </w:p>
          <w:p w:rsidR="0027135F" w:rsidRDefault="0027135F" w:rsidP="004E60F5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line="264" w:lineRule="exact"/>
            </w:pPr>
            <w:proofErr w:type="spellStart"/>
            <w:r>
              <w:t>Autovalutazione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alunni</w:t>
            </w:r>
            <w:proofErr w:type="spellEnd"/>
            <w:r>
              <w:t xml:space="preserve"> </w:t>
            </w:r>
          </w:p>
        </w:tc>
      </w:tr>
    </w:tbl>
    <w:p w:rsidR="004E60F5" w:rsidRDefault="004E60F5"/>
    <w:sectPr w:rsidR="004E60F5" w:rsidSect="00C0076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98D"/>
    <w:multiLevelType w:val="hybridMultilevel"/>
    <w:tmpl w:val="32BE2962"/>
    <w:lvl w:ilvl="0" w:tplc="0198623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B48B816">
      <w:numFmt w:val="bullet"/>
      <w:lvlText w:val="•"/>
      <w:lvlJc w:val="left"/>
      <w:pPr>
        <w:ind w:left="1389" w:hanging="360"/>
      </w:pPr>
      <w:rPr>
        <w:rFonts w:hint="default"/>
        <w:lang w:val="it-IT" w:eastAsia="it-IT" w:bidi="it-IT"/>
      </w:rPr>
    </w:lvl>
    <w:lvl w:ilvl="2" w:tplc="A89041E6">
      <w:numFmt w:val="bullet"/>
      <w:lvlText w:val="•"/>
      <w:lvlJc w:val="left"/>
      <w:pPr>
        <w:ind w:left="1958" w:hanging="360"/>
      </w:pPr>
      <w:rPr>
        <w:rFonts w:hint="default"/>
        <w:lang w:val="it-IT" w:eastAsia="it-IT" w:bidi="it-IT"/>
      </w:rPr>
    </w:lvl>
    <w:lvl w:ilvl="3" w:tplc="A75286F4">
      <w:numFmt w:val="bullet"/>
      <w:lvlText w:val="•"/>
      <w:lvlJc w:val="left"/>
      <w:pPr>
        <w:ind w:left="2527" w:hanging="360"/>
      </w:pPr>
      <w:rPr>
        <w:rFonts w:hint="default"/>
        <w:lang w:val="it-IT" w:eastAsia="it-IT" w:bidi="it-IT"/>
      </w:rPr>
    </w:lvl>
    <w:lvl w:ilvl="4" w:tplc="D58046AA">
      <w:numFmt w:val="bullet"/>
      <w:lvlText w:val="•"/>
      <w:lvlJc w:val="left"/>
      <w:pPr>
        <w:ind w:left="3096" w:hanging="360"/>
      </w:pPr>
      <w:rPr>
        <w:rFonts w:hint="default"/>
        <w:lang w:val="it-IT" w:eastAsia="it-IT" w:bidi="it-IT"/>
      </w:rPr>
    </w:lvl>
    <w:lvl w:ilvl="5" w:tplc="57F846FC">
      <w:numFmt w:val="bullet"/>
      <w:lvlText w:val="•"/>
      <w:lvlJc w:val="left"/>
      <w:pPr>
        <w:ind w:left="3666" w:hanging="360"/>
      </w:pPr>
      <w:rPr>
        <w:rFonts w:hint="default"/>
        <w:lang w:val="it-IT" w:eastAsia="it-IT" w:bidi="it-IT"/>
      </w:rPr>
    </w:lvl>
    <w:lvl w:ilvl="6" w:tplc="C4104528">
      <w:numFmt w:val="bullet"/>
      <w:lvlText w:val="•"/>
      <w:lvlJc w:val="left"/>
      <w:pPr>
        <w:ind w:left="4235" w:hanging="360"/>
      </w:pPr>
      <w:rPr>
        <w:rFonts w:hint="default"/>
        <w:lang w:val="it-IT" w:eastAsia="it-IT" w:bidi="it-IT"/>
      </w:rPr>
    </w:lvl>
    <w:lvl w:ilvl="7" w:tplc="9FE81916">
      <w:numFmt w:val="bullet"/>
      <w:lvlText w:val="•"/>
      <w:lvlJc w:val="left"/>
      <w:pPr>
        <w:ind w:left="4804" w:hanging="360"/>
      </w:pPr>
      <w:rPr>
        <w:rFonts w:hint="default"/>
        <w:lang w:val="it-IT" w:eastAsia="it-IT" w:bidi="it-IT"/>
      </w:rPr>
    </w:lvl>
    <w:lvl w:ilvl="8" w:tplc="B79ED358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</w:abstractNum>
  <w:abstractNum w:abstractNumId="1">
    <w:nsid w:val="08AF6402"/>
    <w:multiLevelType w:val="hybridMultilevel"/>
    <w:tmpl w:val="F03A839A"/>
    <w:lvl w:ilvl="0" w:tplc="3384A53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E2CE334">
      <w:numFmt w:val="bullet"/>
      <w:lvlText w:val="•"/>
      <w:lvlJc w:val="left"/>
      <w:pPr>
        <w:ind w:left="1389" w:hanging="360"/>
      </w:pPr>
      <w:rPr>
        <w:rFonts w:hint="default"/>
        <w:lang w:val="it-IT" w:eastAsia="it-IT" w:bidi="it-IT"/>
      </w:rPr>
    </w:lvl>
    <w:lvl w:ilvl="2" w:tplc="0854E860">
      <w:numFmt w:val="bullet"/>
      <w:lvlText w:val="•"/>
      <w:lvlJc w:val="left"/>
      <w:pPr>
        <w:ind w:left="1958" w:hanging="360"/>
      </w:pPr>
      <w:rPr>
        <w:rFonts w:hint="default"/>
        <w:lang w:val="it-IT" w:eastAsia="it-IT" w:bidi="it-IT"/>
      </w:rPr>
    </w:lvl>
    <w:lvl w:ilvl="3" w:tplc="4F166840">
      <w:numFmt w:val="bullet"/>
      <w:lvlText w:val="•"/>
      <w:lvlJc w:val="left"/>
      <w:pPr>
        <w:ind w:left="2527" w:hanging="360"/>
      </w:pPr>
      <w:rPr>
        <w:rFonts w:hint="default"/>
        <w:lang w:val="it-IT" w:eastAsia="it-IT" w:bidi="it-IT"/>
      </w:rPr>
    </w:lvl>
    <w:lvl w:ilvl="4" w:tplc="EE4219D2">
      <w:numFmt w:val="bullet"/>
      <w:lvlText w:val="•"/>
      <w:lvlJc w:val="left"/>
      <w:pPr>
        <w:ind w:left="3096" w:hanging="360"/>
      </w:pPr>
      <w:rPr>
        <w:rFonts w:hint="default"/>
        <w:lang w:val="it-IT" w:eastAsia="it-IT" w:bidi="it-IT"/>
      </w:rPr>
    </w:lvl>
    <w:lvl w:ilvl="5" w:tplc="DB5C18A6">
      <w:numFmt w:val="bullet"/>
      <w:lvlText w:val="•"/>
      <w:lvlJc w:val="left"/>
      <w:pPr>
        <w:ind w:left="3666" w:hanging="360"/>
      </w:pPr>
      <w:rPr>
        <w:rFonts w:hint="default"/>
        <w:lang w:val="it-IT" w:eastAsia="it-IT" w:bidi="it-IT"/>
      </w:rPr>
    </w:lvl>
    <w:lvl w:ilvl="6" w:tplc="ED3EF572">
      <w:numFmt w:val="bullet"/>
      <w:lvlText w:val="•"/>
      <w:lvlJc w:val="left"/>
      <w:pPr>
        <w:ind w:left="4235" w:hanging="360"/>
      </w:pPr>
      <w:rPr>
        <w:rFonts w:hint="default"/>
        <w:lang w:val="it-IT" w:eastAsia="it-IT" w:bidi="it-IT"/>
      </w:rPr>
    </w:lvl>
    <w:lvl w:ilvl="7" w:tplc="9C969B0E">
      <w:numFmt w:val="bullet"/>
      <w:lvlText w:val="•"/>
      <w:lvlJc w:val="left"/>
      <w:pPr>
        <w:ind w:left="4804" w:hanging="360"/>
      </w:pPr>
      <w:rPr>
        <w:rFonts w:hint="default"/>
        <w:lang w:val="it-IT" w:eastAsia="it-IT" w:bidi="it-IT"/>
      </w:rPr>
    </w:lvl>
    <w:lvl w:ilvl="8" w:tplc="E9841CB4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</w:abstractNum>
  <w:abstractNum w:abstractNumId="2">
    <w:nsid w:val="23070244"/>
    <w:multiLevelType w:val="hybridMultilevel"/>
    <w:tmpl w:val="5872842C"/>
    <w:lvl w:ilvl="0" w:tplc="098C89B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324BF3C">
      <w:numFmt w:val="bullet"/>
      <w:lvlText w:val="•"/>
      <w:lvlJc w:val="left"/>
      <w:pPr>
        <w:ind w:left="1389" w:hanging="360"/>
      </w:pPr>
      <w:rPr>
        <w:rFonts w:hint="default"/>
        <w:lang w:val="it-IT" w:eastAsia="it-IT" w:bidi="it-IT"/>
      </w:rPr>
    </w:lvl>
    <w:lvl w:ilvl="2" w:tplc="1CBCC5A2">
      <w:numFmt w:val="bullet"/>
      <w:lvlText w:val="•"/>
      <w:lvlJc w:val="left"/>
      <w:pPr>
        <w:ind w:left="1958" w:hanging="360"/>
      </w:pPr>
      <w:rPr>
        <w:rFonts w:hint="default"/>
        <w:lang w:val="it-IT" w:eastAsia="it-IT" w:bidi="it-IT"/>
      </w:rPr>
    </w:lvl>
    <w:lvl w:ilvl="3" w:tplc="8846645A">
      <w:numFmt w:val="bullet"/>
      <w:lvlText w:val="•"/>
      <w:lvlJc w:val="left"/>
      <w:pPr>
        <w:ind w:left="2527" w:hanging="360"/>
      </w:pPr>
      <w:rPr>
        <w:rFonts w:hint="default"/>
        <w:lang w:val="it-IT" w:eastAsia="it-IT" w:bidi="it-IT"/>
      </w:rPr>
    </w:lvl>
    <w:lvl w:ilvl="4" w:tplc="58947A3A">
      <w:numFmt w:val="bullet"/>
      <w:lvlText w:val="•"/>
      <w:lvlJc w:val="left"/>
      <w:pPr>
        <w:ind w:left="3096" w:hanging="360"/>
      </w:pPr>
      <w:rPr>
        <w:rFonts w:hint="default"/>
        <w:lang w:val="it-IT" w:eastAsia="it-IT" w:bidi="it-IT"/>
      </w:rPr>
    </w:lvl>
    <w:lvl w:ilvl="5" w:tplc="82E2A37E">
      <w:numFmt w:val="bullet"/>
      <w:lvlText w:val="•"/>
      <w:lvlJc w:val="left"/>
      <w:pPr>
        <w:ind w:left="3666" w:hanging="360"/>
      </w:pPr>
      <w:rPr>
        <w:rFonts w:hint="default"/>
        <w:lang w:val="it-IT" w:eastAsia="it-IT" w:bidi="it-IT"/>
      </w:rPr>
    </w:lvl>
    <w:lvl w:ilvl="6" w:tplc="BC7210E2">
      <w:numFmt w:val="bullet"/>
      <w:lvlText w:val="•"/>
      <w:lvlJc w:val="left"/>
      <w:pPr>
        <w:ind w:left="4235" w:hanging="360"/>
      </w:pPr>
      <w:rPr>
        <w:rFonts w:hint="default"/>
        <w:lang w:val="it-IT" w:eastAsia="it-IT" w:bidi="it-IT"/>
      </w:rPr>
    </w:lvl>
    <w:lvl w:ilvl="7" w:tplc="34A02E6C">
      <w:numFmt w:val="bullet"/>
      <w:lvlText w:val="•"/>
      <w:lvlJc w:val="left"/>
      <w:pPr>
        <w:ind w:left="4804" w:hanging="360"/>
      </w:pPr>
      <w:rPr>
        <w:rFonts w:hint="default"/>
        <w:lang w:val="it-IT" w:eastAsia="it-IT" w:bidi="it-IT"/>
      </w:rPr>
    </w:lvl>
    <w:lvl w:ilvl="8" w:tplc="4B7E9B52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</w:abstractNum>
  <w:abstractNum w:abstractNumId="3">
    <w:nsid w:val="266526F1"/>
    <w:multiLevelType w:val="hybridMultilevel"/>
    <w:tmpl w:val="4678FD38"/>
    <w:lvl w:ilvl="0" w:tplc="FD486E2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8F80A02">
      <w:numFmt w:val="bullet"/>
      <w:lvlText w:val=""/>
      <w:lvlJc w:val="left"/>
      <w:pPr>
        <w:ind w:left="919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36E08E4A">
      <w:numFmt w:val="bullet"/>
      <w:lvlText w:val="•"/>
      <w:lvlJc w:val="left"/>
      <w:pPr>
        <w:ind w:left="1497" w:hanging="361"/>
      </w:pPr>
      <w:rPr>
        <w:rFonts w:hint="default"/>
        <w:lang w:val="it-IT" w:eastAsia="it-IT" w:bidi="it-IT"/>
      </w:rPr>
    </w:lvl>
    <w:lvl w:ilvl="3" w:tplc="4E0A56EA">
      <w:numFmt w:val="bullet"/>
      <w:lvlText w:val="•"/>
      <w:lvlJc w:val="left"/>
      <w:pPr>
        <w:ind w:left="2075" w:hanging="361"/>
      </w:pPr>
      <w:rPr>
        <w:rFonts w:hint="default"/>
        <w:lang w:val="it-IT" w:eastAsia="it-IT" w:bidi="it-IT"/>
      </w:rPr>
    </w:lvl>
    <w:lvl w:ilvl="4" w:tplc="DA162CCA">
      <w:numFmt w:val="bullet"/>
      <w:lvlText w:val="•"/>
      <w:lvlJc w:val="left"/>
      <w:pPr>
        <w:ind w:left="2653" w:hanging="361"/>
      </w:pPr>
      <w:rPr>
        <w:rFonts w:hint="default"/>
        <w:lang w:val="it-IT" w:eastAsia="it-IT" w:bidi="it-IT"/>
      </w:rPr>
    </w:lvl>
    <w:lvl w:ilvl="5" w:tplc="9D96F184">
      <w:numFmt w:val="bullet"/>
      <w:lvlText w:val="•"/>
      <w:lvlJc w:val="left"/>
      <w:pPr>
        <w:ind w:left="3231" w:hanging="361"/>
      </w:pPr>
      <w:rPr>
        <w:rFonts w:hint="default"/>
        <w:lang w:val="it-IT" w:eastAsia="it-IT" w:bidi="it-IT"/>
      </w:rPr>
    </w:lvl>
    <w:lvl w:ilvl="6" w:tplc="0B9A7C92">
      <w:numFmt w:val="bullet"/>
      <w:lvlText w:val="•"/>
      <w:lvlJc w:val="left"/>
      <w:pPr>
        <w:ind w:left="3808" w:hanging="361"/>
      </w:pPr>
      <w:rPr>
        <w:rFonts w:hint="default"/>
        <w:lang w:val="it-IT" w:eastAsia="it-IT" w:bidi="it-IT"/>
      </w:rPr>
    </w:lvl>
    <w:lvl w:ilvl="7" w:tplc="57165706">
      <w:numFmt w:val="bullet"/>
      <w:lvlText w:val="•"/>
      <w:lvlJc w:val="left"/>
      <w:pPr>
        <w:ind w:left="4386" w:hanging="361"/>
      </w:pPr>
      <w:rPr>
        <w:rFonts w:hint="default"/>
        <w:lang w:val="it-IT" w:eastAsia="it-IT" w:bidi="it-IT"/>
      </w:rPr>
    </w:lvl>
    <w:lvl w:ilvl="8" w:tplc="0734B6EC">
      <w:numFmt w:val="bullet"/>
      <w:lvlText w:val="•"/>
      <w:lvlJc w:val="left"/>
      <w:pPr>
        <w:ind w:left="4964" w:hanging="361"/>
      </w:pPr>
      <w:rPr>
        <w:rFonts w:hint="default"/>
        <w:lang w:val="it-IT" w:eastAsia="it-IT" w:bidi="it-IT"/>
      </w:rPr>
    </w:lvl>
  </w:abstractNum>
  <w:abstractNum w:abstractNumId="4">
    <w:nsid w:val="2E7F6AA6"/>
    <w:multiLevelType w:val="hybridMultilevel"/>
    <w:tmpl w:val="67940F4A"/>
    <w:lvl w:ilvl="0" w:tplc="E01E5E7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0067040">
      <w:numFmt w:val="bullet"/>
      <w:lvlText w:val="•"/>
      <w:lvlJc w:val="left"/>
      <w:pPr>
        <w:ind w:left="1350" w:hanging="360"/>
      </w:pPr>
      <w:rPr>
        <w:rFonts w:hint="default"/>
        <w:lang w:val="it-IT" w:eastAsia="it-IT" w:bidi="it-IT"/>
      </w:rPr>
    </w:lvl>
    <w:lvl w:ilvl="2" w:tplc="EB0011EE">
      <w:numFmt w:val="bullet"/>
      <w:lvlText w:val="•"/>
      <w:lvlJc w:val="left"/>
      <w:pPr>
        <w:ind w:left="1880" w:hanging="360"/>
      </w:pPr>
      <w:rPr>
        <w:rFonts w:hint="default"/>
        <w:lang w:val="it-IT" w:eastAsia="it-IT" w:bidi="it-IT"/>
      </w:rPr>
    </w:lvl>
    <w:lvl w:ilvl="3" w:tplc="4412B44E">
      <w:numFmt w:val="bullet"/>
      <w:lvlText w:val="•"/>
      <w:lvlJc w:val="left"/>
      <w:pPr>
        <w:ind w:left="2410" w:hanging="360"/>
      </w:pPr>
      <w:rPr>
        <w:rFonts w:hint="default"/>
        <w:lang w:val="it-IT" w:eastAsia="it-IT" w:bidi="it-IT"/>
      </w:rPr>
    </w:lvl>
    <w:lvl w:ilvl="4" w:tplc="88AA5518">
      <w:numFmt w:val="bullet"/>
      <w:lvlText w:val="•"/>
      <w:lvlJc w:val="left"/>
      <w:pPr>
        <w:ind w:left="2940" w:hanging="360"/>
      </w:pPr>
      <w:rPr>
        <w:rFonts w:hint="default"/>
        <w:lang w:val="it-IT" w:eastAsia="it-IT" w:bidi="it-IT"/>
      </w:rPr>
    </w:lvl>
    <w:lvl w:ilvl="5" w:tplc="D102B418">
      <w:numFmt w:val="bullet"/>
      <w:lvlText w:val="•"/>
      <w:lvlJc w:val="left"/>
      <w:pPr>
        <w:ind w:left="3470" w:hanging="360"/>
      </w:pPr>
      <w:rPr>
        <w:rFonts w:hint="default"/>
        <w:lang w:val="it-IT" w:eastAsia="it-IT" w:bidi="it-IT"/>
      </w:rPr>
    </w:lvl>
    <w:lvl w:ilvl="6" w:tplc="A9A6E07C">
      <w:numFmt w:val="bullet"/>
      <w:lvlText w:val="•"/>
      <w:lvlJc w:val="left"/>
      <w:pPr>
        <w:ind w:left="4000" w:hanging="360"/>
      </w:pPr>
      <w:rPr>
        <w:rFonts w:hint="default"/>
        <w:lang w:val="it-IT" w:eastAsia="it-IT" w:bidi="it-IT"/>
      </w:rPr>
    </w:lvl>
    <w:lvl w:ilvl="7" w:tplc="873817B2">
      <w:numFmt w:val="bullet"/>
      <w:lvlText w:val="•"/>
      <w:lvlJc w:val="left"/>
      <w:pPr>
        <w:ind w:left="4530" w:hanging="360"/>
      </w:pPr>
      <w:rPr>
        <w:rFonts w:hint="default"/>
        <w:lang w:val="it-IT" w:eastAsia="it-IT" w:bidi="it-IT"/>
      </w:rPr>
    </w:lvl>
    <w:lvl w:ilvl="8" w:tplc="4C34DCDA">
      <w:numFmt w:val="bullet"/>
      <w:lvlText w:val="•"/>
      <w:lvlJc w:val="left"/>
      <w:pPr>
        <w:ind w:left="5060" w:hanging="360"/>
      </w:pPr>
      <w:rPr>
        <w:rFonts w:hint="default"/>
        <w:lang w:val="it-IT" w:eastAsia="it-IT" w:bidi="it-IT"/>
      </w:rPr>
    </w:lvl>
  </w:abstractNum>
  <w:abstractNum w:abstractNumId="5">
    <w:nsid w:val="33417C0B"/>
    <w:multiLevelType w:val="hybridMultilevel"/>
    <w:tmpl w:val="04DA8D52"/>
    <w:lvl w:ilvl="0" w:tplc="E8FA3B6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702FAEE">
      <w:numFmt w:val="bullet"/>
      <w:lvlText w:val="•"/>
      <w:lvlJc w:val="left"/>
      <w:pPr>
        <w:ind w:left="1389" w:hanging="360"/>
      </w:pPr>
      <w:rPr>
        <w:rFonts w:hint="default"/>
        <w:lang w:val="it-IT" w:eastAsia="it-IT" w:bidi="it-IT"/>
      </w:rPr>
    </w:lvl>
    <w:lvl w:ilvl="2" w:tplc="3D74D59E">
      <w:numFmt w:val="bullet"/>
      <w:lvlText w:val="•"/>
      <w:lvlJc w:val="left"/>
      <w:pPr>
        <w:ind w:left="1958" w:hanging="360"/>
      </w:pPr>
      <w:rPr>
        <w:rFonts w:hint="default"/>
        <w:lang w:val="it-IT" w:eastAsia="it-IT" w:bidi="it-IT"/>
      </w:rPr>
    </w:lvl>
    <w:lvl w:ilvl="3" w:tplc="9D7C448E">
      <w:numFmt w:val="bullet"/>
      <w:lvlText w:val="•"/>
      <w:lvlJc w:val="left"/>
      <w:pPr>
        <w:ind w:left="2527" w:hanging="360"/>
      </w:pPr>
      <w:rPr>
        <w:rFonts w:hint="default"/>
        <w:lang w:val="it-IT" w:eastAsia="it-IT" w:bidi="it-IT"/>
      </w:rPr>
    </w:lvl>
    <w:lvl w:ilvl="4" w:tplc="74A0798A">
      <w:numFmt w:val="bullet"/>
      <w:lvlText w:val="•"/>
      <w:lvlJc w:val="left"/>
      <w:pPr>
        <w:ind w:left="3096" w:hanging="360"/>
      </w:pPr>
      <w:rPr>
        <w:rFonts w:hint="default"/>
        <w:lang w:val="it-IT" w:eastAsia="it-IT" w:bidi="it-IT"/>
      </w:rPr>
    </w:lvl>
    <w:lvl w:ilvl="5" w:tplc="2B5CF7A4">
      <w:numFmt w:val="bullet"/>
      <w:lvlText w:val="•"/>
      <w:lvlJc w:val="left"/>
      <w:pPr>
        <w:ind w:left="3666" w:hanging="360"/>
      </w:pPr>
      <w:rPr>
        <w:rFonts w:hint="default"/>
        <w:lang w:val="it-IT" w:eastAsia="it-IT" w:bidi="it-IT"/>
      </w:rPr>
    </w:lvl>
    <w:lvl w:ilvl="6" w:tplc="E9F62452">
      <w:numFmt w:val="bullet"/>
      <w:lvlText w:val="•"/>
      <w:lvlJc w:val="left"/>
      <w:pPr>
        <w:ind w:left="4235" w:hanging="360"/>
      </w:pPr>
      <w:rPr>
        <w:rFonts w:hint="default"/>
        <w:lang w:val="it-IT" w:eastAsia="it-IT" w:bidi="it-IT"/>
      </w:rPr>
    </w:lvl>
    <w:lvl w:ilvl="7" w:tplc="BAEEDBA0">
      <w:numFmt w:val="bullet"/>
      <w:lvlText w:val="•"/>
      <w:lvlJc w:val="left"/>
      <w:pPr>
        <w:ind w:left="4804" w:hanging="360"/>
      </w:pPr>
      <w:rPr>
        <w:rFonts w:hint="default"/>
        <w:lang w:val="it-IT" w:eastAsia="it-IT" w:bidi="it-IT"/>
      </w:rPr>
    </w:lvl>
    <w:lvl w:ilvl="8" w:tplc="082AAF52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</w:abstractNum>
  <w:abstractNum w:abstractNumId="6">
    <w:nsid w:val="3E0B79DB"/>
    <w:multiLevelType w:val="hybridMultilevel"/>
    <w:tmpl w:val="2634FE2C"/>
    <w:lvl w:ilvl="0" w:tplc="65DAB7B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DE4766E">
      <w:numFmt w:val="bullet"/>
      <w:lvlText w:val="•"/>
      <w:lvlJc w:val="left"/>
      <w:pPr>
        <w:ind w:left="1389" w:hanging="360"/>
      </w:pPr>
      <w:rPr>
        <w:rFonts w:hint="default"/>
        <w:lang w:val="it-IT" w:eastAsia="it-IT" w:bidi="it-IT"/>
      </w:rPr>
    </w:lvl>
    <w:lvl w:ilvl="2" w:tplc="D57688C4">
      <w:numFmt w:val="bullet"/>
      <w:lvlText w:val="•"/>
      <w:lvlJc w:val="left"/>
      <w:pPr>
        <w:ind w:left="1958" w:hanging="360"/>
      </w:pPr>
      <w:rPr>
        <w:rFonts w:hint="default"/>
        <w:lang w:val="it-IT" w:eastAsia="it-IT" w:bidi="it-IT"/>
      </w:rPr>
    </w:lvl>
    <w:lvl w:ilvl="3" w:tplc="47A02F78">
      <w:numFmt w:val="bullet"/>
      <w:lvlText w:val="•"/>
      <w:lvlJc w:val="left"/>
      <w:pPr>
        <w:ind w:left="2527" w:hanging="360"/>
      </w:pPr>
      <w:rPr>
        <w:rFonts w:hint="default"/>
        <w:lang w:val="it-IT" w:eastAsia="it-IT" w:bidi="it-IT"/>
      </w:rPr>
    </w:lvl>
    <w:lvl w:ilvl="4" w:tplc="780825A0">
      <w:numFmt w:val="bullet"/>
      <w:lvlText w:val="•"/>
      <w:lvlJc w:val="left"/>
      <w:pPr>
        <w:ind w:left="3096" w:hanging="360"/>
      </w:pPr>
      <w:rPr>
        <w:rFonts w:hint="default"/>
        <w:lang w:val="it-IT" w:eastAsia="it-IT" w:bidi="it-IT"/>
      </w:rPr>
    </w:lvl>
    <w:lvl w:ilvl="5" w:tplc="D3003D3C">
      <w:numFmt w:val="bullet"/>
      <w:lvlText w:val="•"/>
      <w:lvlJc w:val="left"/>
      <w:pPr>
        <w:ind w:left="3666" w:hanging="360"/>
      </w:pPr>
      <w:rPr>
        <w:rFonts w:hint="default"/>
        <w:lang w:val="it-IT" w:eastAsia="it-IT" w:bidi="it-IT"/>
      </w:rPr>
    </w:lvl>
    <w:lvl w:ilvl="6" w:tplc="70C6E210">
      <w:numFmt w:val="bullet"/>
      <w:lvlText w:val="•"/>
      <w:lvlJc w:val="left"/>
      <w:pPr>
        <w:ind w:left="4235" w:hanging="360"/>
      </w:pPr>
      <w:rPr>
        <w:rFonts w:hint="default"/>
        <w:lang w:val="it-IT" w:eastAsia="it-IT" w:bidi="it-IT"/>
      </w:rPr>
    </w:lvl>
    <w:lvl w:ilvl="7" w:tplc="3C945544">
      <w:numFmt w:val="bullet"/>
      <w:lvlText w:val="•"/>
      <w:lvlJc w:val="left"/>
      <w:pPr>
        <w:ind w:left="4804" w:hanging="360"/>
      </w:pPr>
      <w:rPr>
        <w:rFonts w:hint="default"/>
        <w:lang w:val="it-IT" w:eastAsia="it-IT" w:bidi="it-IT"/>
      </w:rPr>
    </w:lvl>
    <w:lvl w:ilvl="8" w:tplc="67B4EB78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</w:abstractNum>
  <w:abstractNum w:abstractNumId="7">
    <w:nsid w:val="3F084A6C"/>
    <w:multiLevelType w:val="hybridMultilevel"/>
    <w:tmpl w:val="898A08F6"/>
    <w:lvl w:ilvl="0" w:tplc="FEFA4C2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45CE88C">
      <w:numFmt w:val="bullet"/>
      <w:lvlText w:val="•"/>
      <w:lvlJc w:val="left"/>
      <w:pPr>
        <w:ind w:left="1389" w:hanging="360"/>
      </w:pPr>
      <w:rPr>
        <w:rFonts w:hint="default"/>
        <w:lang w:val="it-IT" w:eastAsia="it-IT" w:bidi="it-IT"/>
      </w:rPr>
    </w:lvl>
    <w:lvl w:ilvl="2" w:tplc="FF504070">
      <w:numFmt w:val="bullet"/>
      <w:lvlText w:val="•"/>
      <w:lvlJc w:val="left"/>
      <w:pPr>
        <w:ind w:left="1958" w:hanging="360"/>
      </w:pPr>
      <w:rPr>
        <w:rFonts w:hint="default"/>
        <w:lang w:val="it-IT" w:eastAsia="it-IT" w:bidi="it-IT"/>
      </w:rPr>
    </w:lvl>
    <w:lvl w:ilvl="3" w:tplc="6786EDF8">
      <w:numFmt w:val="bullet"/>
      <w:lvlText w:val="•"/>
      <w:lvlJc w:val="left"/>
      <w:pPr>
        <w:ind w:left="2527" w:hanging="360"/>
      </w:pPr>
      <w:rPr>
        <w:rFonts w:hint="default"/>
        <w:lang w:val="it-IT" w:eastAsia="it-IT" w:bidi="it-IT"/>
      </w:rPr>
    </w:lvl>
    <w:lvl w:ilvl="4" w:tplc="D9CCE694">
      <w:numFmt w:val="bullet"/>
      <w:lvlText w:val="•"/>
      <w:lvlJc w:val="left"/>
      <w:pPr>
        <w:ind w:left="3096" w:hanging="360"/>
      </w:pPr>
      <w:rPr>
        <w:rFonts w:hint="default"/>
        <w:lang w:val="it-IT" w:eastAsia="it-IT" w:bidi="it-IT"/>
      </w:rPr>
    </w:lvl>
    <w:lvl w:ilvl="5" w:tplc="40EE47E2">
      <w:numFmt w:val="bullet"/>
      <w:lvlText w:val="•"/>
      <w:lvlJc w:val="left"/>
      <w:pPr>
        <w:ind w:left="3666" w:hanging="360"/>
      </w:pPr>
      <w:rPr>
        <w:rFonts w:hint="default"/>
        <w:lang w:val="it-IT" w:eastAsia="it-IT" w:bidi="it-IT"/>
      </w:rPr>
    </w:lvl>
    <w:lvl w:ilvl="6" w:tplc="1186C80E">
      <w:numFmt w:val="bullet"/>
      <w:lvlText w:val="•"/>
      <w:lvlJc w:val="left"/>
      <w:pPr>
        <w:ind w:left="4235" w:hanging="360"/>
      </w:pPr>
      <w:rPr>
        <w:rFonts w:hint="default"/>
        <w:lang w:val="it-IT" w:eastAsia="it-IT" w:bidi="it-IT"/>
      </w:rPr>
    </w:lvl>
    <w:lvl w:ilvl="7" w:tplc="34448ED8">
      <w:numFmt w:val="bullet"/>
      <w:lvlText w:val="•"/>
      <w:lvlJc w:val="left"/>
      <w:pPr>
        <w:ind w:left="4804" w:hanging="360"/>
      </w:pPr>
      <w:rPr>
        <w:rFonts w:hint="default"/>
        <w:lang w:val="it-IT" w:eastAsia="it-IT" w:bidi="it-IT"/>
      </w:rPr>
    </w:lvl>
    <w:lvl w:ilvl="8" w:tplc="80F0F836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</w:abstractNum>
  <w:abstractNum w:abstractNumId="8">
    <w:nsid w:val="3F2D66D0"/>
    <w:multiLevelType w:val="hybridMultilevel"/>
    <w:tmpl w:val="212AC5E6"/>
    <w:lvl w:ilvl="0" w:tplc="B384852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5A8141A">
      <w:numFmt w:val="bullet"/>
      <w:lvlText w:val="•"/>
      <w:lvlJc w:val="left"/>
      <w:pPr>
        <w:ind w:left="1389" w:hanging="360"/>
      </w:pPr>
      <w:rPr>
        <w:rFonts w:hint="default"/>
        <w:lang w:val="it-IT" w:eastAsia="it-IT" w:bidi="it-IT"/>
      </w:rPr>
    </w:lvl>
    <w:lvl w:ilvl="2" w:tplc="A7F4B0C2">
      <w:numFmt w:val="bullet"/>
      <w:lvlText w:val="•"/>
      <w:lvlJc w:val="left"/>
      <w:pPr>
        <w:ind w:left="1958" w:hanging="360"/>
      </w:pPr>
      <w:rPr>
        <w:rFonts w:hint="default"/>
        <w:lang w:val="it-IT" w:eastAsia="it-IT" w:bidi="it-IT"/>
      </w:rPr>
    </w:lvl>
    <w:lvl w:ilvl="3" w:tplc="B8BCABAC">
      <w:numFmt w:val="bullet"/>
      <w:lvlText w:val="•"/>
      <w:lvlJc w:val="left"/>
      <w:pPr>
        <w:ind w:left="2527" w:hanging="360"/>
      </w:pPr>
      <w:rPr>
        <w:rFonts w:hint="default"/>
        <w:lang w:val="it-IT" w:eastAsia="it-IT" w:bidi="it-IT"/>
      </w:rPr>
    </w:lvl>
    <w:lvl w:ilvl="4" w:tplc="955EBD32">
      <w:numFmt w:val="bullet"/>
      <w:lvlText w:val="•"/>
      <w:lvlJc w:val="left"/>
      <w:pPr>
        <w:ind w:left="3096" w:hanging="360"/>
      </w:pPr>
      <w:rPr>
        <w:rFonts w:hint="default"/>
        <w:lang w:val="it-IT" w:eastAsia="it-IT" w:bidi="it-IT"/>
      </w:rPr>
    </w:lvl>
    <w:lvl w:ilvl="5" w:tplc="D04A2CCA">
      <w:numFmt w:val="bullet"/>
      <w:lvlText w:val="•"/>
      <w:lvlJc w:val="left"/>
      <w:pPr>
        <w:ind w:left="3666" w:hanging="360"/>
      </w:pPr>
      <w:rPr>
        <w:rFonts w:hint="default"/>
        <w:lang w:val="it-IT" w:eastAsia="it-IT" w:bidi="it-IT"/>
      </w:rPr>
    </w:lvl>
    <w:lvl w:ilvl="6" w:tplc="89C84316">
      <w:numFmt w:val="bullet"/>
      <w:lvlText w:val="•"/>
      <w:lvlJc w:val="left"/>
      <w:pPr>
        <w:ind w:left="4235" w:hanging="360"/>
      </w:pPr>
      <w:rPr>
        <w:rFonts w:hint="default"/>
        <w:lang w:val="it-IT" w:eastAsia="it-IT" w:bidi="it-IT"/>
      </w:rPr>
    </w:lvl>
    <w:lvl w:ilvl="7" w:tplc="0314758E">
      <w:numFmt w:val="bullet"/>
      <w:lvlText w:val="•"/>
      <w:lvlJc w:val="left"/>
      <w:pPr>
        <w:ind w:left="4804" w:hanging="360"/>
      </w:pPr>
      <w:rPr>
        <w:rFonts w:hint="default"/>
        <w:lang w:val="it-IT" w:eastAsia="it-IT" w:bidi="it-IT"/>
      </w:rPr>
    </w:lvl>
    <w:lvl w:ilvl="8" w:tplc="469AFED4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</w:abstractNum>
  <w:abstractNum w:abstractNumId="9">
    <w:nsid w:val="58F2129A"/>
    <w:multiLevelType w:val="hybridMultilevel"/>
    <w:tmpl w:val="89C6D1C8"/>
    <w:lvl w:ilvl="0" w:tplc="9638756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D386100">
      <w:numFmt w:val="bullet"/>
      <w:lvlText w:val="•"/>
      <w:lvlJc w:val="left"/>
      <w:pPr>
        <w:ind w:left="1350" w:hanging="360"/>
      </w:pPr>
      <w:rPr>
        <w:rFonts w:hint="default"/>
        <w:lang w:val="it-IT" w:eastAsia="it-IT" w:bidi="it-IT"/>
      </w:rPr>
    </w:lvl>
    <w:lvl w:ilvl="2" w:tplc="B1E89B9E">
      <w:numFmt w:val="bullet"/>
      <w:lvlText w:val="•"/>
      <w:lvlJc w:val="left"/>
      <w:pPr>
        <w:ind w:left="1880" w:hanging="360"/>
      </w:pPr>
      <w:rPr>
        <w:rFonts w:hint="default"/>
        <w:lang w:val="it-IT" w:eastAsia="it-IT" w:bidi="it-IT"/>
      </w:rPr>
    </w:lvl>
    <w:lvl w:ilvl="3" w:tplc="AAAC2FF8">
      <w:numFmt w:val="bullet"/>
      <w:lvlText w:val="•"/>
      <w:lvlJc w:val="left"/>
      <w:pPr>
        <w:ind w:left="2410" w:hanging="360"/>
      </w:pPr>
      <w:rPr>
        <w:rFonts w:hint="default"/>
        <w:lang w:val="it-IT" w:eastAsia="it-IT" w:bidi="it-IT"/>
      </w:rPr>
    </w:lvl>
    <w:lvl w:ilvl="4" w:tplc="A726E54C">
      <w:numFmt w:val="bullet"/>
      <w:lvlText w:val="•"/>
      <w:lvlJc w:val="left"/>
      <w:pPr>
        <w:ind w:left="2940" w:hanging="360"/>
      </w:pPr>
      <w:rPr>
        <w:rFonts w:hint="default"/>
        <w:lang w:val="it-IT" w:eastAsia="it-IT" w:bidi="it-IT"/>
      </w:rPr>
    </w:lvl>
    <w:lvl w:ilvl="5" w:tplc="3EFA51AA">
      <w:numFmt w:val="bullet"/>
      <w:lvlText w:val="•"/>
      <w:lvlJc w:val="left"/>
      <w:pPr>
        <w:ind w:left="3470" w:hanging="360"/>
      </w:pPr>
      <w:rPr>
        <w:rFonts w:hint="default"/>
        <w:lang w:val="it-IT" w:eastAsia="it-IT" w:bidi="it-IT"/>
      </w:rPr>
    </w:lvl>
    <w:lvl w:ilvl="6" w:tplc="6C2E8000">
      <w:numFmt w:val="bullet"/>
      <w:lvlText w:val="•"/>
      <w:lvlJc w:val="left"/>
      <w:pPr>
        <w:ind w:left="4000" w:hanging="360"/>
      </w:pPr>
      <w:rPr>
        <w:rFonts w:hint="default"/>
        <w:lang w:val="it-IT" w:eastAsia="it-IT" w:bidi="it-IT"/>
      </w:rPr>
    </w:lvl>
    <w:lvl w:ilvl="7" w:tplc="F2007208">
      <w:numFmt w:val="bullet"/>
      <w:lvlText w:val="•"/>
      <w:lvlJc w:val="left"/>
      <w:pPr>
        <w:ind w:left="4530" w:hanging="360"/>
      </w:pPr>
      <w:rPr>
        <w:rFonts w:hint="default"/>
        <w:lang w:val="it-IT" w:eastAsia="it-IT" w:bidi="it-IT"/>
      </w:rPr>
    </w:lvl>
    <w:lvl w:ilvl="8" w:tplc="41606558">
      <w:numFmt w:val="bullet"/>
      <w:lvlText w:val="•"/>
      <w:lvlJc w:val="left"/>
      <w:pPr>
        <w:ind w:left="5060" w:hanging="360"/>
      </w:pPr>
      <w:rPr>
        <w:rFonts w:hint="default"/>
        <w:lang w:val="it-IT" w:eastAsia="it-IT" w:bidi="it-IT"/>
      </w:rPr>
    </w:lvl>
  </w:abstractNum>
  <w:abstractNum w:abstractNumId="10">
    <w:nsid w:val="62AC202C"/>
    <w:multiLevelType w:val="hybridMultilevel"/>
    <w:tmpl w:val="C8609F6A"/>
    <w:lvl w:ilvl="0" w:tplc="16867E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60C9DAA">
      <w:numFmt w:val="bullet"/>
      <w:lvlText w:val="•"/>
      <w:lvlJc w:val="left"/>
      <w:pPr>
        <w:ind w:left="1715" w:hanging="360"/>
      </w:pPr>
      <w:rPr>
        <w:rFonts w:hint="default"/>
        <w:lang w:val="it-IT" w:eastAsia="it-IT" w:bidi="it-IT"/>
      </w:rPr>
    </w:lvl>
    <w:lvl w:ilvl="2" w:tplc="0C06AD4A">
      <w:numFmt w:val="bullet"/>
      <w:lvlText w:val="•"/>
      <w:lvlJc w:val="left"/>
      <w:pPr>
        <w:ind w:left="2610" w:hanging="360"/>
      </w:pPr>
      <w:rPr>
        <w:rFonts w:hint="default"/>
        <w:lang w:val="it-IT" w:eastAsia="it-IT" w:bidi="it-IT"/>
      </w:rPr>
    </w:lvl>
    <w:lvl w:ilvl="3" w:tplc="9ED288B6">
      <w:numFmt w:val="bullet"/>
      <w:lvlText w:val="•"/>
      <w:lvlJc w:val="left"/>
      <w:pPr>
        <w:ind w:left="3505" w:hanging="360"/>
      </w:pPr>
      <w:rPr>
        <w:rFonts w:hint="default"/>
        <w:lang w:val="it-IT" w:eastAsia="it-IT" w:bidi="it-IT"/>
      </w:rPr>
    </w:lvl>
    <w:lvl w:ilvl="4" w:tplc="3C90BF2A">
      <w:numFmt w:val="bullet"/>
      <w:lvlText w:val="•"/>
      <w:lvlJc w:val="left"/>
      <w:pPr>
        <w:ind w:left="4401" w:hanging="360"/>
      </w:pPr>
      <w:rPr>
        <w:rFonts w:hint="default"/>
        <w:lang w:val="it-IT" w:eastAsia="it-IT" w:bidi="it-IT"/>
      </w:rPr>
    </w:lvl>
    <w:lvl w:ilvl="5" w:tplc="324E625A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6" w:tplc="A43C2E50">
      <w:numFmt w:val="bullet"/>
      <w:lvlText w:val="•"/>
      <w:lvlJc w:val="left"/>
      <w:pPr>
        <w:ind w:left="6191" w:hanging="360"/>
      </w:pPr>
      <w:rPr>
        <w:rFonts w:hint="default"/>
        <w:lang w:val="it-IT" w:eastAsia="it-IT" w:bidi="it-IT"/>
      </w:rPr>
    </w:lvl>
    <w:lvl w:ilvl="7" w:tplc="0396E9CA">
      <w:numFmt w:val="bullet"/>
      <w:lvlText w:val="•"/>
      <w:lvlJc w:val="left"/>
      <w:pPr>
        <w:ind w:left="7087" w:hanging="360"/>
      </w:pPr>
      <w:rPr>
        <w:rFonts w:hint="default"/>
        <w:lang w:val="it-IT" w:eastAsia="it-IT" w:bidi="it-IT"/>
      </w:rPr>
    </w:lvl>
    <w:lvl w:ilvl="8" w:tplc="9F3EA9A4">
      <w:numFmt w:val="bullet"/>
      <w:lvlText w:val="•"/>
      <w:lvlJc w:val="left"/>
      <w:pPr>
        <w:ind w:left="7982" w:hanging="360"/>
      </w:pPr>
      <w:rPr>
        <w:rFonts w:hint="default"/>
        <w:lang w:val="it-IT" w:eastAsia="it-IT" w:bidi="it-IT"/>
      </w:rPr>
    </w:lvl>
  </w:abstractNum>
  <w:abstractNum w:abstractNumId="11">
    <w:nsid w:val="64C64257"/>
    <w:multiLevelType w:val="hybridMultilevel"/>
    <w:tmpl w:val="A9943FA8"/>
    <w:lvl w:ilvl="0" w:tplc="A3EACA6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B502D90">
      <w:numFmt w:val="bullet"/>
      <w:lvlText w:val="•"/>
      <w:lvlJc w:val="left"/>
      <w:pPr>
        <w:ind w:left="1389" w:hanging="360"/>
      </w:pPr>
      <w:rPr>
        <w:rFonts w:hint="default"/>
        <w:lang w:val="it-IT" w:eastAsia="it-IT" w:bidi="it-IT"/>
      </w:rPr>
    </w:lvl>
    <w:lvl w:ilvl="2" w:tplc="65E0A74E">
      <w:numFmt w:val="bullet"/>
      <w:lvlText w:val="•"/>
      <w:lvlJc w:val="left"/>
      <w:pPr>
        <w:ind w:left="1958" w:hanging="360"/>
      </w:pPr>
      <w:rPr>
        <w:rFonts w:hint="default"/>
        <w:lang w:val="it-IT" w:eastAsia="it-IT" w:bidi="it-IT"/>
      </w:rPr>
    </w:lvl>
    <w:lvl w:ilvl="3" w:tplc="CC4ADFBC">
      <w:numFmt w:val="bullet"/>
      <w:lvlText w:val="•"/>
      <w:lvlJc w:val="left"/>
      <w:pPr>
        <w:ind w:left="2527" w:hanging="360"/>
      </w:pPr>
      <w:rPr>
        <w:rFonts w:hint="default"/>
        <w:lang w:val="it-IT" w:eastAsia="it-IT" w:bidi="it-IT"/>
      </w:rPr>
    </w:lvl>
    <w:lvl w:ilvl="4" w:tplc="B38C9F9A">
      <w:numFmt w:val="bullet"/>
      <w:lvlText w:val="•"/>
      <w:lvlJc w:val="left"/>
      <w:pPr>
        <w:ind w:left="3096" w:hanging="360"/>
      </w:pPr>
      <w:rPr>
        <w:rFonts w:hint="default"/>
        <w:lang w:val="it-IT" w:eastAsia="it-IT" w:bidi="it-IT"/>
      </w:rPr>
    </w:lvl>
    <w:lvl w:ilvl="5" w:tplc="52202C00">
      <w:numFmt w:val="bullet"/>
      <w:lvlText w:val="•"/>
      <w:lvlJc w:val="left"/>
      <w:pPr>
        <w:ind w:left="3666" w:hanging="360"/>
      </w:pPr>
      <w:rPr>
        <w:rFonts w:hint="default"/>
        <w:lang w:val="it-IT" w:eastAsia="it-IT" w:bidi="it-IT"/>
      </w:rPr>
    </w:lvl>
    <w:lvl w:ilvl="6" w:tplc="844CF33C">
      <w:numFmt w:val="bullet"/>
      <w:lvlText w:val="•"/>
      <w:lvlJc w:val="left"/>
      <w:pPr>
        <w:ind w:left="4235" w:hanging="360"/>
      </w:pPr>
      <w:rPr>
        <w:rFonts w:hint="default"/>
        <w:lang w:val="it-IT" w:eastAsia="it-IT" w:bidi="it-IT"/>
      </w:rPr>
    </w:lvl>
    <w:lvl w:ilvl="7" w:tplc="01B6DAD4">
      <w:numFmt w:val="bullet"/>
      <w:lvlText w:val="•"/>
      <w:lvlJc w:val="left"/>
      <w:pPr>
        <w:ind w:left="4804" w:hanging="360"/>
      </w:pPr>
      <w:rPr>
        <w:rFonts w:hint="default"/>
        <w:lang w:val="it-IT" w:eastAsia="it-IT" w:bidi="it-IT"/>
      </w:rPr>
    </w:lvl>
    <w:lvl w:ilvl="8" w:tplc="875C7FB8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</w:abstractNum>
  <w:abstractNum w:abstractNumId="12">
    <w:nsid w:val="73136829"/>
    <w:multiLevelType w:val="hybridMultilevel"/>
    <w:tmpl w:val="74EAAFE6"/>
    <w:lvl w:ilvl="0" w:tplc="9E3E1FB0">
      <w:numFmt w:val="bullet"/>
      <w:lvlText w:val="□"/>
      <w:lvlJc w:val="left"/>
      <w:pPr>
        <w:ind w:left="106" w:hanging="180"/>
      </w:pPr>
      <w:rPr>
        <w:rFonts w:hint="default"/>
        <w:spacing w:val="-133"/>
        <w:highlight w:val="yellow"/>
        <w:lang w:val="it-IT" w:eastAsia="it-IT" w:bidi="it-IT"/>
      </w:rPr>
    </w:lvl>
    <w:lvl w:ilvl="1" w:tplc="F648DD9C">
      <w:numFmt w:val="bullet"/>
      <w:lvlText w:val="•"/>
      <w:lvlJc w:val="left"/>
      <w:pPr>
        <w:ind w:left="702" w:hanging="180"/>
      </w:pPr>
      <w:rPr>
        <w:rFonts w:hint="default"/>
        <w:lang w:val="it-IT" w:eastAsia="it-IT" w:bidi="it-IT"/>
      </w:rPr>
    </w:lvl>
    <w:lvl w:ilvl="2" w:tplc="6D805208">
      <w:numFmt w:val="bullet"/>
      <w:lvlText w:val="•"/>
      <w:lvlJc w:val="left"/>
      <w:pPr>
        <w:ind w:left="1304" w:hanging="180"/>
      </w:pPr>
      <w:rPr>
        <w:rFonts w:hint="default"/>
        <w:lang w:val="it-IT" w:eastAsia="it-IT" w:bidi="it-IT"/>
      </w:rPr>
    </w:lvl>
    <w:lvl w:ilvl="3" w:tplc="5436FAB8">
      <w:numFmt w:val="bullet"/>
      <w:lvlText w:val="•"/>
      <w:lvlJc w:val="left"/>
      <w:pPr>
        <w:ind w:left="1906" w:hanging="180"/>
      </w:pPr>
      <w:rPr>
        <w:rFonts w:hint="default"/>
        <w:lang w:val="it-IT" w:eastAsia="it-IT" w:bidi="it-IT"/>
      </w:rPr>
    </w:lvl>
    <w:lvl w:ilvl="4" w:tplc="0164B874">
      <w:numFmt w:val="bullet"/>
      <w:lvlText w:val="•"/>
      <w:lvlJc w:val="left"/>
      <w:pPr>
        <w:ind w:left="2508" w:hanging="180"/>
      </w:pPr>
      <w:rPr>
        <w:rFonts w:hint="default"/>
        <w:lang w:val="it-IT" w:eastAsia="it-IT" w:bidi="it-IT"/>
      </w:rPr>
    </w:lvl>
    <w:lvl w:ilvl="5" w:tplc="EA16043E">
      <w:numFmt w:val="bullet"/>
      <w:lvlText w:val="•"/>
      <w:lvlJc w:val="left"/>
      <w:pPr>
        <w:ind w:left="3110" w:hanging="180"/>
      </w:pPr>
      <w:rPr>
        <w:rFonts w:hint="default"/>
        <w:lang w:val="it-IT" w:eastAsia="it-IT" w:bidi="it-IT"/>
      </w:rPr>
    </w:lvl>
    <w:lvl w:ilvl="6" w:tplc="303A7596">
      <w:numFmt w:val="bullet"/>
      <w:lvlText w:val="•"/>
      <w:lvlJc w:val="left"/>
      <w:pPr>
        <w:ind w:left="3712" w:hanging="180"/>
      </w:pPr>
      <w:rPr>
        <w:rFonts w:hint="default"/>
        <w:lang w:val="it-IT" w:eastAsia="it-IT" w:bidi="it-IT"/>
      </w:rPr>
    </w:lvl>
    <w:lvl w:ilvl="7" w:tplc="6FC2F238">
      <w:numFmt w:val="bullet"/>
      <w:lvlText w:val="•"/>
      <w:lvlJc w:val="left"/>
      <w:pPr>
        <w:ind w:left="4314" w:hanging="180"/>
      </w:pPr>
      <w:rPr>
        <w:rFonts w:hint="default"/>
        <w:lang w:val="it-IT" w:eastAsia="it-IT" w:bidi="it-IT"/>
      </w:rPr>
    </w:lvl>
    <w:lvl w:ilvl="8" w:tplc="0E145CE8">
      <w:numFmt w:val="bullet"/>
      <w:lvlText w:val="•"/>
      <w:lvlJc w:val="left"/>
      <w:pPr>
        <w:ind w:left="4916" w:hanging="18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4E60F5"/>
    <w:rsid w:val="0027135F"/>
    <w:rsid w:val="004E60F5"/>
    <w:rsid w:val="00624AE4"/>
    <w:rsid w:val="006C1ACE"/>
    <w:rsid w:val="00753578"/>
    <w:rsid w:val="008614D4"/>
    <w:rsid w:val="009211B2"/>
    <w:rsid w:val="00A64F0D"/>
    <w:rsid w:val="00C0076A"/>
    <w:rsid w:val="00E92078"/>
    <w:rsid w:val="00E9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E60F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60F5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E60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E60F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60F5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E6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</dc:creator>
  <cp:lastModifiedBy>berardi.o</cp:lastModifiedBy>
  <cp:revision>2</cp:revision>
  <dcterms:created xsi:type="dcterms:W3CDTF">2021-03-24T07:04:00Z</dcterms:created>
  <dcterms:modified xsi:type="dcterms:W3CDTF">2021-03-24T07:04:00Z</dcterms:modified>
</cp:coreProperties>
</file>