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601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Progettazione di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Ud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’A</w:t>
      </w:r>
    </w:p>
    <w:tbl>
      <w:tblPr>
        <w:tblStyle w:val="a"/>
        <w:tblW w:w="960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815"/>
      </w:tblGrid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Docenti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Dati identificativi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er ciascun docente del gruppo di lavoro specificare:</w:t>
            </w:r>
          </w:p>
          <w:p w:rsidR="00126B64" w:rsidRDefault="00601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ognome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ome;</w:t>
            </w:r>
          </w:p>
          <w:p w:rsidR="00126B64" w:rsidRDefault="00601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Istituto di titolarità;</w:t>
            </w:r>
          </w:p>
          <w:p w:rsidR="00126B64" w:rsidRDefault="00601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lasse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di attuale titolarità;</w:t>
            </w:r>
          </w:p>
          <w:p w:rsidR="00126B64" w:rsidRDefault="00601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isciplina/e d’insegnamento.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Titolo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Individuare un titolo che sia esemplificativo dell’argomento che si vuole approfondire.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Classe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Identificare la classe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di scuola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primaria per cui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si intende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progettare il percorso.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Discipline coinvolte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Identificare le discipline coinvolte nell'attività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19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  <w:hyperlink r:id="rId7">
              <w:proofErr w:type="spellStart"/>
              <w:r w:rsidR="006011CB">
                <w:rPr>
                  <w:rFonts w:ascii="Verdana" w:eastAsia="Verdana" w:hAnsi="Verdana" w:cs="Verdana"/>
                  <w:b/>
                  <w:color w:val="1155CC"/>
                  <w:sz w:val="24"/>
                  <w:szCs w:val="24"/>
                  <w:u w:val="single"/>
                </w:rPr>
                <w:t>DigComp</w:t>
              </w:r>
              <w:proofErr w:type="spellEnd"/>
              <w:r w:rsidR="006011CB">
                <w:rPr>
                  <w:rFonts w:ascii="Verdana" w:eastAsia="Verdana" w:hAnsi="Verdana" w:cs="Verdana"/>
                  <w:b/>
                  <w:color w:val="1155CC"/>
                  <w:sz w:val="24"/>
                  <w:szCs w:val="24"/>
                  <w:u w:val="single"/>
                </w:rPr>
                <w:t xml:space="preserve"> 2.1</w:t>
              </w:r>
            </w:hyperlink>
          </w:p>
          <w:p w:rsidR="00126B64" w:rsidRDefault="006011CB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Identificare:</w:t>
            </w:r>
          </w:p>
          <w:p w:rsidR="00126B64" w:rsidRDefault="006011CB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area; </w:t>
            </w:r>
          </w:p>
          <w:p w:rsidR="00126B64" w:rsidRDefault="006011CB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competenza;</w:t>
            </w:r>
          </w:p>
          <w:p w:rsidR="00126B64" w:rsidRDefault="006011CB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obiettivo di apprendimento. 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Obiettivi specifici disciplinari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Individuare almeno un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obiettiv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di apprendimento per ciascuna disciplina coinvolta.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Tempo stimato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Stimare un monte ore per lo svolgimento dell’intero percorso.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Strategia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Indicare il metodo prescelto per attivare il processo di insegnamento/apprendimento</w:t>
            </w:r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’ un metodo didattico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yellow"/>
              </w:rPr>
              <w:t xml:space="preserve"> 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Risorse digitali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nserire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a lista d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ei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link alle risorse utili che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si intendono impiegare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9600" w:type="dxa"/>
            <w:gridSpan w:val="2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Fasi</w:t>
            </w:r>
          </w:p>
          <w:p w:rsidR="00126B64" w:rsidRDefault="006011CB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Descrivere i momenti significativi: avvio, svolgimento, conclusione</w:t>
            </w:r>
          </w:p>
          <w:p w:rsidR="00126B64" w:rsidRDefault="00126B64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Artefatto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finale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Produrre, d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escriv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endo 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motivando la scelta,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l’oggetto digitale che gli alunni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dovranno produrre alla fine dell’intero percorso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Inserire solo link di rimando all’art</w:t>
            </w:r>
            <w:r w:rsidR="00BB5142">
              <w:rPr>
                <w:rFonts w:ascii="Verdana" w:eastAsia="Verdana" w:hAnsi="Verdana" w:cs="Verdana"/>
                <w:i/>
                <w:sz w:val="24"/>
                <w:szCs w:val="24"/>
              </w:rPr>
              <w:t>efa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tto digitale</w:t>
            </w: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Valutazione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Stabilire</w:t>
            </w:r>
            <w:r w:rsidR="00BB5142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descrive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gli strumenti di verifica e i livelli di valutazione. Questi devono seguire l’attuale normativa:</w:t>
            </w:r>
          </w:p>
          <w:p w:rsidR="00126B64" w:rsidRDefault="006011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avanzato;</w:t>
            </w:r>
          </w:p>
          <w:p w:rsidR="00126B64" w:rsidRDefault="006011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intermedio;</w:t>
            </w:r>
          </w:p>
          <w:p w:rsidR="00126B64" w:rsidRDefault="006011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base;</w:t>
            </w:r>
          </w:p>
          <w:p w:rsidR="00126B64" w:rsidRDefault="006011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in via di prima acquisizione. 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Percorsi individualizzati</w:t>
            </w:r>
          </w:p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tabilire la declinazione delle attività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per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gli alunni BES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26B64">
        <w:tc>
          <w:tcPr>
            <w:tcW w:w="4785" w:type="dxa"/>
          </w:tcPr>
          <w:p w:rsidR="00126B64" w:rsidRDefault="006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Prato, addì </w:t>
            </w:r>
          </w:p>
          <w:p w:rsidR="00126B64" w:rsidRDefault="00BB5142" w:rsidP="00BB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 w:rsidR="006011CB">
              <w:rPr>
                <w:rFonts w:ascii="Verdana" w:eastAsia="Verdana" w:hAnsi="Verdana" w:cs="Verdana"/>
                <w:i/>
                <w:sz w:val="24"/>
                <w:szCs w:val="24"/>
              </w:rPr>
              <w:t>nserire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6011CB">
              <w:rPr>
                <w:rFonts w:ascii="Verdana" w:eastAsia="Verdana" w:hAnsi="Verdana" w:cs="Verdana"/>
                <w:i/>
                <w:sz w:val="24"/>
                <w:szCs w:val="24"/>
              </w:rPr>
              <w:t>la data di completamento della progettazione</w:t>
            </w:r>
          </w:p>
        </w:tc>
        <w:tc>
          <w:tcPr>
            <w:tcW w:w="4815" w:type="dxa"/>
          </w:tcPr>
          <w:p w:rsidR="00126B64" w:rsidRDefault="00126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601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IMPORTANTE</w:t>
      </w:r>
    </w:p>
    <w:p w:rsidR="00126B64" w:rsidRDefault="00126B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126B64" w:rsidRDefault="00601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laborare la progettazione individualmente o in pi</w:t>
      </w:r>
      <w:r>
        <w:rPr>
          <w:rFonts w:ascii="Verdana" w:eastAsia="Verdana" w:hAnsi="Verdana" w:cs="Verdana"/>
          <w:sz w:val="24"/>
          <w:szCs w:val="24"/>
        </w:rPr>
        <w:t xml:space="preserve">ccolo gruppo, </w:t>
      </w:r>
      <w:proofErr w:type="spellStart"/>
      <w:r>
        <w:rPr>
          <w:rFonts w:ascii="Verdana" w:eastAsia="Verdana" w:hAnsi="Verdana" w:cs="Verdana"/>
          <w:sz w:val="24"/>
          <w:szCs w:val="24"/>
        </w:rPr>
        <w:t>max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4 docenti</w:t>
      </w:r>
      <w:r>
        <w:rPr>
          <w:rFonts w:ascii="Verdana" w:eastAsia="Verdana" w:hAnsi="Verdana" w:cs="Verdana"/>
          <w:color w:val="000000"/>
          <w:sz w:val="24"/>
          <w:szCs w:val="24"/>
        </w:rPr>
        <w:t>;</w:t>
      </w:r>
    </w:p>
    <w:p w:rsidR="00126B64" w:rsidRDefault="00601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cancellare dal file i suggerimenti del docente formatore;</w:t>
      </w:r>
    </w:p>
    <w:p w:rsidR="00126B64" w:rsidRDefault="00601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completare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l’elaborato entro </w:t>
      </w:r>
      <w:r>
        <w:rPr>
          <w:rFonts w:ascii="Verdana" w:eastAsia="Verdana" w:hAnsi="Verdana" w:cs="Verdana"/>
          <w:sz w:val="24"/>
          <w:szCs w:val="24"/>
        </w:rPr>
        <w:t>i 7 giorni successivi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alla data dell’incontro;</w:t>
      </w:r>
    </w:p>
    <w:p w:rsidR="00126B64" w:rsidRDefault="00601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inviare la scheda di progettazione a: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balbiletizia@progettomadeinitaly.it</w:t>
        </w:r>
      </w:hyperlink>
      <w:r>
        <w:rPr>
          <w:rFonts w:ascii="Verdana" w:eastAsia="Verdana" w:hAnsi="Verdana" w:cs="Verdana"/>
          <w:sz w:val="24"/>
          <w:szCs w:val="24"/>
        </w:rPr>
        <w:t xml:space="preserve"> nominando il file nel seguente </w:t>
      </w:r>
      <w:r w:rsidR="00CA6E5A">
        <w:rPr>
          <w:rFonts w:ascii="Verdana" w:eastAsia="Verdana" w:hAnsi="Verdana" w:cs="Verdana"/>
          <w:sz w:val="24"/>
          <w:szCs w:val="24"/>
        </w:rPr>
        <w:t>Gruppo2_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 xml:space="preserve">nome </w:t>
      </w:r>
      <w:proofErr w:type="spellStart"/>
      <w:r>
        <w:rPr>
          <w:rFonts w:ascii="Verdana" w:eastAsia="Verdana" w:hAnsi="Verdana" w:cs="Verdana"/>
          <w:sz w:val="24"/>
          <w:szCs w:val="24"/>
        </w:rPr>
        <w:t>istituto_cogmome</w:t>
      </w:r>
      <w:proofErr w:type="spellEnd"/>
      <w:r>
        <w:rPr>
          <w:rFonts w:ascii="Verdana" w:eastAsia="Verdana" w:hAnsi="Verdana" w:cs="Verdana"/>
          <w:sz w:val="24"/>
          <w:szCs w:val="24"/>
        </w:rPr>
        <w:t>/i</w:t>
      </w:r>
    </w:p>
    <w:sectPr w:rsidR="00126B64" w:rsidSect="00190E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88" w:rsidRDefault="00A36888">
      <w:r>
        <w:separator/>
      </w:r>
    </w:p>
  </w:endnote>
  <w:endnote w:type="continuationSeparator" w:id="0">
    <w:p w:rsidR="00A36888" w:rsidRDefault="00A3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64" w:rsidRDefault="00190E5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6011CB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44C1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126B64" w:rsidRDefault="00126B64">
    <w:pPr>
      <w:rPr>
        <w:rFonts w:ascii="Arial" w:eastAsia="Arial" w:hAnsi="Arial" w:cs="Arial"/>
        <w:sz w:val="22"/>
        <w:szCs w:val="22"/>
      </w:rPr>
    </w:pPr>
  </w:p>
  <w:tbl>
    <w:tblPr>
      <w:tblStyle w:val="a1"/>
      <w:tblW w:w="9638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4819"/>
      <w:gridCol w:w="4819"/>
    </w:tblGrid>
    <w:tr w:rsidR="00126B64"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>
                <wp:extent cx="1294447" cy="3849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447" cy="38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Docente formatore </w:t>
          </w:r>
        </w:p>
        <w:p w:rsidR="00126B64" w:rsidRDefault="006011CB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Letizia Balbi</w:t>
          </w:r>
        </w:p>
        <w:p w:rsidR="00126B64" w:rsidRDefault="006011CB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color w:val="1155CC"/>
              <w:sz w:val="22"/>
              <w:szCs w:val="22"/>
              <w:highlight w:val="white"/>
            </w:rPr>
            <w:t>balbiletizia@progettomadeinitaly.it</w:t>
          </w:r>
        </w:p>
      </w:tc>
    </w:tr>
  </w:tbl>
  <w:p w:rsidR="00126B64" w:rsidRDefault="00126B64">
    <w:pPr>
      <w:widowControl w:val="0"/>
      <w:rPr>
        <w:rFonts w:ascii="Arial" w:eastAsia="Arial" w:hAnsi="Arial" w:cs="Arial"/>
        <w:sz w:val="22"/>
        <w:szCs w:val="22"/>
      </w:rPr>
    </w:pPr>
  </w:p>
  <w:p w:rsidR="00126B64" w:rsidRDefault="00126B64">
    <w:pPr>
      <w:pBdr>
        <w:top w:val="nil"/>
        <w:left w:val="nil"/>
        <w:bottom w:val="nil"/>
        <w:right w:val="nil"/>
        <w:between w:val="nil"/>
      </w:pBdr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64" w:rsidRDefault="00126B6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22"/>
        <w:szCs w:val="22"/>
      </w:rPr>
    </w:pPr>
  </w:p>
  <w:tbl>
    <w:tblPr>
      <w:tblStyle w:val="a2"/>
      <w:tblW w:w="9638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4819"/>
      <w:gridCol w:w="4819"/>
    </w:tblGrid>
    <w:tr w:rsidR="00126B64"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>
                <wp:extent cx="932497" cy="276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97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Docente formatore </w:t>
          </w:r>
        </w:p>
        <w:p w:rsidR="00126B64" w:rsidRDefault="006011CB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Letizia Balbi</w:t>
          </w:r>
        </w:p>
        <w:p w:rsidR="00126B64" w:rsidRDefault="006011CB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color w:val="1155CC"/>
              <w:sz w:val="22"/>
              <w:szCs w:val="22"/>
              <w:highlight w:val="white"/>
            </w:rPr>
            <w:t>balbiletizia@progettomadeinitaly.it</w:t>
          </w:r>
        </w:p>
      </w:tc>
    </w:tr>
  </w:tbl>
  <w:p w:rsidR="00126B64" w:rsidRDefault="00126B64">
    <w:pPr>
      <w:widowControl w:val="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88" w:rsidRDefault="00A36888">
      <w:r>
        <w:separator/>
      </w:r>
    </w:p>
  </w:footnote>
  <w:footnote w:type="continuationSeparator" w:id="0">
    <w:p w:rsidR="00A36888" w:rsidRDefault="00A3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64" w:rsidRDefault="00126B6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64" w:rsidRDefault="00126B64">
    <w:pP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8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3638"/>
      <w:gridCol w:w="3375"/>
      <w:gridCol w:w="2625"/>
    </w:tblGrid>
    <w:tr w:rsidR="00126B64">
      <w:tc>
        <w:tcPr>
          <w:tcW w:w="36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Istituto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Datini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Prato - Scuola Polo Formazione</w:t>
          </w:r>
        </w:p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Ambito territoriale di Prato</w:t>
          </w:r>
        </w:p>
        <w:p w:rsidR="00126B64" w:rsidRDefault="00126B64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3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Formazione </w:t>
          </w: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NeoImmessi</w:t>
          </w:r>
          <w:proofErr w:type="spellEnd"/>
        </w:p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b/>
              <w:sz w:val="18"/>
              <w:szCs w:val="18"/>
            </w:rPr>
            <w:t>a.s.</w:t>
          </w:r>
          <w:proofErr w:type="spell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2020/2021</w:t>
          </w:r>
        </w:p>
        <w:p w:rsidR="00126B64" w:rsidRDefault="00126B64">
          <w:pPr>
            <w:widowControl w:val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NUOVE RISORSE  DIGITALI </w:t>
          </w:r>
        </w:p>
      </w:tc>
      <w:tc>
        <w:tcPr>
          <w:tcW w:w="26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6B64" w:rsidRDefault="006011CB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9050" distB="19050" distL="19050" distR="19050">
                <wp:extent cx="540000" cy="540000"/>
                <wp:effectExtent l="9525" t="9525" r="9525" b="9525"/>
                <wp:docPr id="3" name="image1.jpg" descr="Logo_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B64" w:rsidRDefault="00126B64">
    <w:pPr>
      <w:spacing w:line="276" w:lineRule="auto"/>
      <w:rPr>
        <w:sz w:val="22"/>
        <w:szCs w:val="22"/>
      </w:rPr>
    </w:pPr>
  </w:p>
  <w:p w:rsidR="00126B64" w:rsidRDefault="00126B6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5CE"/>
    <w:multiLevelType w:val="multilevel"/>
    <w:tmpl w:val="08504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8572F"/>
    <w:multiLevelType w:val="multilevel"/>
    <w:tmpl w:val="F6BA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DB0159"/>
    <w:multiLevelType w:val="multilevel"/>
    <w:tmpl w:val="D10AE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C268A3"/>
    <w:multiLevelType w:val="multilevel"/>
    <w:tmpl w:val="E2A09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64"/>
    <w:rsid w:val="00126B64"/>
    <w:rsid w:val="00190E52"/>
    <w:rsid w:val="00344C17"/>
    <w:rsid w:val="006011CB"/>
    <w:rsid w:val="00A36888"/>
    <w:rsid w:val="00BB5142"/>
    <w:rsid w:val="00CA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90E52"/>
  </w:style>
  <w:style w:type="paragraph" w:styleId="Titolo1">
    <w:name w:val="heading 1"/>
    <w:basedOn w:val="Normale"/>
    <w:next w:val="Normale"/>
    <w:rsid w:val="00190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0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0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0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0E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90E5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0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0E5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90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0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biletizia@progettomadeinitaly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tadinanzadigitale.eu/wp-content/uploads/2017/11/DigComp%202.1_Sandra%20Troi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Berardi</dc:creator>
  <cp:lastModifiedBy>berardi.o</cp:lastModifiedBy>
  <cp:revision>2</cp:revision>
  <dcterms:created xsi:type="dcterms:W3CDTF">2021-03-18T07:25:00Z</dcterms:created>
  <dcterms:modified xsi:type="dcterms:W3CDTF">2021-03-18T07:25:00Z</dcterms:modified>
</cp:coreProperties>
</file>